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84F" w:rsidRPr="003F5031" w:rsidRDefault="00D04403" w:rsidP="00302898">
      <w:pPr>
        <w:spacing w:line="360" w:lineRule="auto"/>
        <w:ind w:firstLine="237"/>
        <w:jc w:val="center"/>
        <w:rPr>
          <w:b/>
          <w:bCs/>
          <w:sz w:val="32"/>
          <w:szCs w:val="32"/>
          <w:rtl/>
        </w:rPr>
      </w:pPr>
      <w:r w:rsidRPr="003F5031">
        <w:rPr>
          <w:rFonts w:hint="cs"/>
          <w:b/>
          <w:bCs/>
          <w:sz w:val="32"/>
          <w:szCs w:val="32"/>
          <w:rtl/>
        </w:rPr>
        <w:t>ب</w:t>
      </w:r>
      <w:r w:rsidR="00216783" w:rsidRPr="003F5031">
        <w:rPr>
          <w:rFonts w:hint="cs"/>
          <w:b/>
          <w:bCs/>
          <w:sz w:val="32"/>
          <w:szCs w:val="32"/>
          <w:rtl/>
        </w:rPr>
        <w:t>ا</w:t>
      </w:r>
      <w:r w:rsidRPr="003F5031">
        <w:rPr>
          <w:rFonts w:hint="cs"/>
          <w:b/>
          <w:bCs/>
          <w:sz w:val="32"/>
          <w:szCs w:val="32"/>
          <w:rtl/>
        </w:rPr>
        <w:t>سمه تعالی</w:t>
      </w:r>
    </w:p>
    <w:p w:rsidR="00D04403" w:rsidRPr="003F5031" w:rsidRDefault="00D04403" w:rsidP="00302898">
      <w:pPr>
        <w:spacing w:line="360" w:lineRule="auto"/>
        <w:ind w:firstLine="237"/>
        <w:jc w:val="center"/>
        <w:rPr>
          <w:sz w:val="32"/>
          <w:szCs w:val="32"/>
          <w:rtl/>
        </w:rPr>
      </w:pPr>
      <w:r w:rsidRPr="003F5031">
        <w:rPr>
          <w:rFonts w:hint="cs"/>
          <w:b/>
          <w:bCs/>
          <w:sz w:val="32"/>
          <w:szCs w:val="32"/>
          <w:rtl/>
        </w:rPr>
        <w:t>جایگاه کلام اسلامی در برنامۀ درسی</w:t>
      </w:r>
    </w:p>
    <w:p w:rsidR="00D04403" w:rsidRPr="003F5031" w:rsidRDefault="00D04403" w:rsidP="00302898">
      <w:pPr>
        <w:spacing w:line="360" w:lineRule="auto"/>
        <w:ind w:firstLine="237"/>
        <w:jc w:val="lowKashida"/>
        <w:rPr>
          <w:sz w:val="28"/>
          <w:szCs w:val="28"/>
          <w:rtl/>
        </w:rPr>
      </w:pPr>
      <w:r w:rsidRPr="003F5031">
        <w:rPr>
          <w:rFonts w:hint="cs"/>
          <w:sz w:val="28"/>
          <w:szCs w:val="28"/>
          <w:rtl/>
        </w:rPr>
        <w:t>چکیده :</w:t>
      </w:r>
    </w:p>
    <w:p w:rsidR="00E91C5E" w:rsidRDefault="00D04403" w:rsidP="00302898">
      <w:pPr>
        <w:pStyle w:val="ListParagraph"/>
        <w:spacing w:line="360" w:lineRule="auto"/>
        <w:ind w:left="0" w:firstLine="237"/>
        <w:jc w:val="lowKashida"/>
        <w:rPr>
          <w:rtl/>
        </w:rPr>
      </w:pPr>
      <w:r w:rsidRPr="003F5031">
        <w:rPr>
          <w:rFonts w:hint="cs"/>
          <w:rtl/>
        </w:rPr>
        <w:t xml:space="preserve">کلام اسلامی ، از دو جهت  در برنامه های درسی </w:t>
      </w:r>
      <w:r w:rsidR="004868B4">
        <w:rPr>
          <w:rFonts w:hint="cs"/>
          <w:rtl/>
        </w:rPr>
        <w:t>نقش ایفا می کند</w:t>
      </w:r>
      <w:r w:rsidRPr="003F5031">
        <w:rPr>
          <w:rFonts w:hint="cs"/>
          <w:rtl/>
        </w:rPr>
        <w:t xml:space="preserve"> : یکی به عنوان مبانی نظام تربینی اسلام و اساس فلسفۀ تربیت اسلامی در برنامۀ درسی </w:t>
      </w:r>
      <w:r w:rsidR="004868B4" w:rsidRPr="003F5031">
        <w:rPr>
          <w:rFonts w:hint="cs"/>
          <w:rtl/>
        </w:rPr>
        <w:t>و دیگری به مثابۀ</w:t>
      </w:r>
      <w:r w:rsidR="004868B4">
        <w:rPr>
          <w:rFonts w:hint="cs"/>
          <w:rtl/>
        </w:rPr>
        <w:t xml:space="preserve"> </w:t>
      </w:r>
      <w:r w:rsidR="004868B4" w:rsidRPr="003F5031">
        <w:rPr>
          <w:rFonts w:hint="cs"/>
          <w:rtl/>
        </w:rPr>
        <w:t>اصول اعتقادی دین مبین اسلام</w:t>
      </w:r>
      <w:r w:rsidR="004868B4">
        <w:rPr>
          <w:rFonts w:hint="cs"/>
          <w:rtl/>
        </w:rPr>
        <w:t xml:space="preserve"> </w:t>
      </w:r>
      <w:r w:rsidRPr="003F5031">
        <w:rPr>
          <w:rFonts w:hint="cs"/>
          <w:rtl/>
        </w:rPr>
        <w:t>.</w:t>
      </w:r>
    </w:p>
    <w:p w:rsidR="00E91C5E" w:rsidRDefault="0091741E" w:rsidP="0091741E">
      <w:pPr>
        <w:pStyle w:val="ListParagraph"/>
        <w:spacing w:line="360" w:lineRule="auto"/>
        <w:ind w:left="0"/>
        <w:jc w:val="lowKashida"/>
        <w:rPr>
          <w:sz w:val="28"/>
          <w:rtl/>
        </w:rPr>
      </w:pPr>
      <w:r>
        <w:rPr>
          <w:rFonts w:hint="cs"/>
          <w:rtl/>
        </w:rPr>
        <w:t xml:space="preserve">   </w:t>
      </w:r>
      <w:r w:rsidR="00216783" w:rsidRPr="003F5031">
        <w:rPr>
          <w:rFonts w:hint="cs"/>
          <w:rtl/>
        </w:rPr>
        <w:t xml:space="preserve"> از جهت اول ، مب</w:t>
      </w:r>
      <w:r w:rsidR="000B652E">
        <w:rPr>
          <w:rFonts w:hint="cs"/>
          <w:rtl/>
        </w:rPr>
        <w:t>احثی از قبیل تربیت دینی</w:t>
      </w:r>
      <w:r w:rsidR="00216783" w:rsidRPr="003F5031">
        <w:rPr>
          <w:rFonts w:hint="cs"/>
          <w:rtl/>
        </w:rPr>
        <w:t xml:space="preserve"> بنیادی ترین رسالت آموزش و پرورش جمهوری اسلامی ایران ، جامعیت و فراگیری ابعاد تربیت دینی ، نسبت مبانی فلسفی و کلامی</w:t>
      </w:r>
      <w:r w:rsidR="000B652E">
        <w:rPr>
          <w:rFonts w:hint="cs"/>
          <w:rtl/>
        </w:rPr>
        <w:t xml:space="preserve"> اسلام</w:t>
      </w:r>
      <w:r w:rsidR="00216783" w:rsidRPr="003F5031">
        <w:rPr>
          <w:rFonts w:hint="cs"/>
          <w:rtl/>
        </w:rPr>
        <w:t xml:space="preserve"> با مبانی برنامۀ درسی و نسبت مباحث کلامی اسلام با محتوای علوم تجربی و علوم انسا</w:t>
      </w:r>
      <w:r w:rsidR="000B652E">
        <w:rPr>
          <w:rFonts w:hint="cs"/>
          <w:rtl/>
        </w:rPr>
        <w:t xml:space="preserve">نی مطرح است </w:t>
      </w:r>
      <w:r w:rsidR="00216783" w:rsidRPr="003F5031">
        <w:rPr>
          <w:rFonts w:hint="cs"/>
          <w:rtl/>
        </w:rPr>
        <w:t>.</w:t>
      </w:r>
    </w:p>
    <w:p w:rsidR="00E91C5E" w:rsidRDefault="00216783" w:rsidP="0091741E">
      <w:pPr>
        <w:pStyle w:val="ListParagraph"/>
        <w:spacing w:line="360" w:lineRule="auto"/>
        <w:ind w:left="0" w:firstLine="237"/>
        <w:jc w:val="lowKashida"/>
        <w:rPr>
          <w:sz w:val="28"/>
          <w:rtl/>
        </w:rPr>
      </w:pPr>
      <w:r w:rsidRPr="003F5031">
        <w:rPr>
          <w:rFonts w:hint="cs"/>
          <w:sz w:val="28"/>
          <w:rtl/>
        </w:rPr>
        <w:t xml:space="preserve"> از جهت دوم</w:t>
      </w:r>
      <w:r w:rsidR="00D04403" w:rsidRPr="003F5031">
        <w:rPr>
          <w:rFonts w:hint="cs"/>
          <w:sz w:val="28"/>
          <w:rtl/>
        </w:rPr>
        <w:t xml:space="preserve"> ، کلام اسلامی بخشی از مادۀ درسی تعلیمات دینی ( معارف اسلامی ، آموزش دین ، بینش اسلامی و اسامی دیگری از این قبیل ) محسوب می شود که در ساعاتی خاص در هفتۀ تد</w:t>
      </w:r>
      <w:r w:rsidRPr="003F5031">
        <w:rPr>
          <w:rFonts w:hint="cs"/>
          <w:sz w:val="28"/>
          <w:rtl/>
        </w:rPr>
        <w:t>ریس می گردد . از این جهت مباحث زیر قابل طرح است :</w:t>
      </w:r>
    </w:p>
    <w:p w:rsidR="00EF61FB" w:rsidRPr="003F5031" w:rsidRDefault="00EF61FB" w:rsidP="00302898">
      <w:pPr>
        <w:pStyle w:val="ListParagraph"/>
        <w:spacing w:line="360" w:lineRule="auto"/>
        <w:ind w:left="0" w:firstLine="237"/>
        <w:jc w:val="lowKashida"/>
        <w:rPr>
          <w:sz w:val="28"/>
          <w:rtl/>
        </w:rPr>
      </w:pPr>
      <w:r w:rsidRPr="003F5031">
        <w:rPr>
          <w:rFonts w:hint="cs"/>
          <w:sz w:val="28"/>
          <w:rtl/>
        </w:rPr>
        <w:t xml:space="preserve"> رویکردهای مشهور در آموزش کلام و اعتقادات ، نزدیکی یا دوری هر کدام با </w:t>
      </w:r>
      <w:r w:rsidR="000B652E">
        <w:rPr>
          <w:rFonts w:hint="cs"/>
          <w:sz w:val="28"/>
          <w:rtl/>
        </w:rPr>
        <w:t>ساختار تربیتی انسان ، قرابت هر کدام با</w:t>
      </w:r>
      <w:r w:rsidRPr="003F5031">
        <w:rPr>
          <w:rFonts w:hint="cs"/>
          <w:sz w:val="28"/>
          <w:rtl/>
        </w:rPr>
        <w:t xml:space="preserve"> </w:t>
      </w:r>
      <w:r w:rsidR="000B652E">
        <w:rPr>
          <w:rFonts w:hint="cs"/>
          <w:sz w:val="28"/>
          <w:rtl/>
        </w:rPr>
        <w:t>دین ، تأثیر رویکرد انتخابی بر اج</w:t>
      </w:r>
      <w:r w:rsidRPr="003F5031">
        <w:rPr>
          <w:rFonts w:hint="cs"/>
          <w:sz w:val="28"/>
          <w:rtl/>
        </w:rPr>
        <w:t xml:space="preserve">زای برنامۀ درسی ( اهداف ، محتوا و طراحی محتوا ، روش های تدریس و شیوۀ ارزشیابی و امتحان ) ، تأثیر متقابل محتوای درسهای دیگر و درس تعلیمات دینی ، نگاهی به چالشها و آسیبهای موجود و پیش روی برخاسته از شرایط فکری ، فرهنگی ، اخلاقی و سیاسی عصر حاضر ( با توجه به جهانی شدن ) و تأثیر آنها بر آموزش اعتقادات </w:t>
      </w:r>
      <w:r w:rsidR="000B652E">
        <w:rPr>
          <w:rFonts w:hint="cs"/>
          <w:sz w:val="28"/>
          <w:rtl/>
        </w:rPr>
        <w:t>.</w:t>
      </w:r>
    </w:p>
    <w:p w:rsidR="001D1FF6" w:rsidRPr="003F5031" w:rsidRDefault="0091741E" w:rsidP="0091741E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</w:t>
      </w:r>
      <w:r w:rsidR="00EF61FB" w:rsidRPr="003F5031">
        <w:rPr>
          <w:rFonts w:hint="cs"/>
          <w:sz w:val="28"/>
          <w:szCs w:val="28"/>
          <w:rtl/>
        </w:rPr>
        <w:t xml:space="preserve"> </w:t>
      </w:r>
      <w:r w:rsidR="001D1FF6" w:rsidRPr="003F5031">
        <w:rPr>
          <w:rFonts w:hint="cs"/>
          <w:sz w:val="28"/>
          <w:szCs w:val="28"/>
          <w:rtl/>
        </w:rPr>
        <w:t>واژگان کلیدی : کلام اسلامی ، اصول عقاید ، تربیت دینی ، فلسفۀ تعلیم و تربیت ، برنامۀ درسی رویکردها در آموزش کلام ، درس دینی .</w:t>
      </w:r>
    </w:p>
    <w:p w:rsidR="00A515B3" w:rsidRPr="003F5031" w:rsidRDefault="00A515B3" w:rsidP="00302898">
      <w:pPr>
        <w:pStyle w:val="ListParagraph"/>
        <w:numPr>
          <w:ilvl w:val="0"/>
          <w:numId w:val="1"/>
        </w:numPr>
        <w:spacing w:line="360" w:lineRule="auto"/>
        <w:ind w:left="0" w:firstLine="237"/>
        <w:jc w:val="lowKashida"/>
        <w:rPr>
          <w:b/>
          <w:bCs/>
          <w:sz w:val="28"/>
        </w:rPr>
      </w:pPr>
      <w:bookmarkStart w:id="0" w:name="_Ref268116060"/>
      <w:r w:rsidRPr="003F5031">
        <w:rPr>
          <w:rFonts w:hint="cs"/>
          <w:b/>
          <w:bCs/>
          <w:sz w:val="28"/>
          <w:rtl/>
        </w:rPr>
        <w:t>مقدمه</w:t>
      </w:r>
      <w:bookmarkEnd w:id="0"/>
      <w:r w:rsidRPr="003F5031">
        <w:rPr>
          <w:rFonts w:hint="cs"/>
          <w:b/>
          <w:bCs/>
          <w:sz w:val="28"/>
          <w:rtl/>
        </w:rPr>
        <w:t xml:space="preserve"> </w:t>
      </w:r>
    </w:p>
    <w:p w:rsidR="00302898" w:rsidRDefault="0091741E" w:rsidP="00B41816">
      <w:pPr>
        <w:pStyle w:val="ListParagraph"/>
        <w:spacing w:line="360" w:lineRule="auto"/>
        <w:ind w:left="0"/>
        <w:jc w:val="lowKashida"/>
        <w:rPr>
          <w:sz w:val="28"/>
          <w:rtl/>
        </w:rPr>
      </w:pPr>
      <w:r>
        <w:rPr>
          <w:rFonts w:hint="cs"/>
          <w:rtl/>
        </w:rPr>
        <w:t xml:space="preserve">   </w:t>
      </w:r>
      <w:r w:rsidR="00FE26A6" w:rsidRPr="003F5031">
        <w:rPr>
          <w:rFonts w:hint="cs"/>
          <w:rtl/>
        </w:rPr>
        <w:t>نظام تعلیم و تربیت رسمی هر ک</w:t>
      </w:r>
      <w:r w:rsidR="00A515B3" w:rsidRPr="003F5031">
        <w:rPr>
          <w:rFonts w:hint="cs"/>
          <w:rtl/>
        </w:rPr>
        <w:t>شور دارای ی</w:t>
      </w:r>
      <w:r w:rsidR="000B652E">
        <w:rPr>
          <w:rFonts w:hint="cs"/>
          <w:rtl/>
        </w:rPr>
        <w:t xml:space="preserve">ک برنامه ریزی کلان است که آن را </w:t>
      </w:r>
      <w:r w:rsidR="00A515B3" w:rsidRPr="003F5031">
        <w:rPr>
          <w:rFonts w:hint="cs"/>
          <w:rtl/>
        </w:rPr>
        <w:t>« برنامه ریزی آموزشی »</w:t>
      </w:r>
      <w:r w:rsidR="000B652E">
        <w:rPr>
          <w:rFonts w:hint="cs"/>
          <w:rtl/>
        </w:rPr>
        <w:t xml:space="preserve"> </w:t>
      </w:r>
      <w:r w:rsidR="007A3D47">
        <w:rPr>
          <w:rFonts w:hint="cs"/>
          <w:rtl/>
        </w:rPr>
        <w:t>(</w:t>
      </w:r>
      <w:r w:rsidR="00B41816" w:rsidRPr="00B41816">
        <w:rPr>
          <w:sz w:val="28"/>
        </w:rPr>
        <w:t>education</w:t>
      </w:r>
      <w:r w:rsidR="00B41816">
        <w:t xml:space="preserve"> </w:t>
      </w:r>
      <w:r w:rsidR="00B41816" w:rsidRPr="00B41816">
        <w:rPr>
          <w:sz w:val="28"/>
        </w:rPr>
        <w:t>planning</w:t>
      </w:r>
      <w:r w:rsidR="007A3D47">
        <w:rPr>
          <w:rFonts w:hint="cs"/>
          <w:rtl/>
        </w:rPr>
        <w:t xml:space="preserve">) </w:t>
      </w:r>
      <w:r w:rsidR="000B652E">
        <w:rPr>
          <w:rFonts w:hint="cs"/>
          <w:rtl/>
        </w:rPr>
        <w:t xml:space="preserve">می نامند </w:t>
      </w:r>
      <w:r w:rsidR="00A515B3" w:rsidRPr="003F5031">
        <w:rPr>
          <w:rFonts w:hint="cs"/>
          <w:rtl/>
        </w:rPr>
        <w:t xml:space="preserve">. در این برنامه ریزی ، جایگاه و مأموریت تمام عوامل مؤثر </w:t>
      </w:r>
      <w:r w:rsidR="008740A4" w:rsidRPr="003F5031">
        <w:rPr>
          <w:rFonts w:hint="cs"/>
          <w:rtl/>
        </w:rPr>
        <w:t xml:space="preserve">در آموزش و مراحل اجرایی و آموزشی مانند دوره های تحصیلی ، اهداف دوره ها ، جدول و ساعات دروس ، ساختار اجرایی ، وظایف عوامل اجرایی و چگونگی جذب و تربیت نیروی انسانی مشخص می شود . </w:t>
      </w:r>
    </w:p>
    <w:p w:rsidR="00E91C5E" w:rsidRDefault="008740A4" w:rsidP="00B41816">
      <w:pPr>
        <w:pStyle w:val="ListParagraph"/>
        <w:spacing w:line="360" w:lineRule="auto"/>
        <w:ind w:left="0" w:firstLine="237"/>
        <w:jc w:val="lowKashida"/>
        <w:rPr>
          <w:sz w:val="28"/>
          <w:rtl/>
        </w:rPr>
      </w:pPr>
      <w:r w:rsidRPr="003F5031">
        <w:rPr>
          <w:rFonts w:hint="cs"/>
          <w:sz w:val="28"/>
          <w:rtl/>
        </w:rPr>
        <w:lastRenderedPageBreak/>
        <w:t xml:space="preserve"> پس از تدوین برنامه ریزی آموزشی ، نوبت به برنامه ریزی دیگر می رسد که « برنامه ریزی درسی » </w:t>
      </w:r>
      <w:r w:rsidR="007A3D47">
        <w:rPr>
          <w:rFonts w:hint="cs"/>
          <w:sz w:val="28"/>
          <w:rtl/>
        </w:rPr>
        <w:t>(</w:t>
      </w:r>
      <w:r w:rsidR="00B41816">
        <w:rPr>
          <w:sz w:val="28"/>
        </w:rPr>
        <w:t>curriculum plainning</w:t>
      </w:r>
      <w:r w:rsidR="007A3D47">
        <w:rPr>
          <w:rFonts w:hint="cs"/>
          <w:sz w:val="28"/>
          <w:rtl/>
        </w:rPr>
        <w:t xml:space="preserve">) </w:t>
      </w:r>
      <w:r w:rsidRPr="003F5031">
        <w:rPr>
          <w:rFonts w:hint="cs"/>
          <w:sz w:val="28"/>
          <w:rtl/>
        </w:rPr>
        <w:t xml:space="preserve">نام </w:t>
      </w:r>
      <w:r w:rsidR="004A547F" w:rsidRPr="003F5031">
        <w:rPr>
          <w:rFonts w:hint="cs"/>
          <w:sz w:val="28"/>
          <w:rtl/>
        </w:rPr>
        <w:t>د</w:t>
      </w:r>
      <w:r w:rsidRPr="003F5031">
        <w:rPr>
          <w:rFonts w:hint="cs"/>
          <w:sz w:val="28"/>
          <w:rtl/>
        </w:rPr>
        <w:t xml:space="preserve">ارد . در این برنامه ریزی ، اهداف </w:t>
      </w:r>
      <w:r w:rsidR="000B652E">
        <w:rPr>
          <w:rFonts w:hint="cs"/>
          <w:sz w:val="28"/>
          <w:rtl/>
        </w:rPr>
        <w:t>درس ها</w:t>
      </w:r>
      <w:r w:rsidRPr="003F5031">
        <w:rPr>
          <w:rFonts w:hint="cs"/>
          <w:sz w:val="28"/>
          <w:rtl/>
        </w:rPr>
        <w:t>، محتوا  و رسانه های آموزشی</w:t>
      </w:r>
      <w:r w:rsidR="000B652E">
        <w:rPr>
          <w:rFonts w:hint="cs"/>
          <w:sz w:val="28"/>
          <w:rtl/>
        </w:rPr>
        <w:t xml:space="preserve"> هر درس</w:t>
      </w:r>
      <w:r w:rsidRPr="003F5031">
        <w:rPr>
          <w:rFonts w:hint="cs"/>
          <w:sz w:val="28"/>
          <w:rtl/>
        </w:rPr>
        <w:t xml:space="preserve"> ، ش</w:t>
      </w:r>
      <w:r w:rsidR="000B652E">
        <w:rPr>
          <w:rFonts w:hint="cs"/>
          <w:sz w:val="28"/>
          <w:rtl/>
        </w:rPr>
        <w:t>یوۀ تدریس و شیوۀ ارزشیابی دروس</w:t>
      </w:r>
      <w:r w:rsidRPr="003F5031">
        <w:rPr>
          <w:rFonts w:hint="cs"/>
          <w:sz w:val="28"/>
          <w:rtl/>
        </w:rPr>
        <w:t xml:space="preserve"> تدوین می شود و ارتباط طولی و افقی درس ها با یکدیگر مشخص می گردد. در واقع ، آنچه که در ساعات درسی ، توسط معلّم و دانش آموزان در صحنۀ کلاس درس اتفاق می افتد</w:t>
      </w:r>
      <w:r w:rsidR="00B47DF0" w:rsidRPr="003F5031">
        <w:rPr>
          <w:rFonts w:hint="cs"/>
          <w:sz w:val="28"/>
          <w:rtl/>
        </w:rPr>
        <w:t xml:space="preserve"> ، در مرحلۀ برنامه ریزی درسی </w:t>
      </w:r>
      <w:r w:rsidR="000B652E">
        <w:rPr>
          <w:rFonts w:hint="cs"/>
          <w:sz w:val="28"/>
          <w:rtl/>
        </w:rPr>
        <w:t>تدوین و تنظیم می گردد</w:t>
      </w:r>
      <w:r w:rsidR="00A146F5" w:rsidRPr="003F5031">
        <w:rPr>
          <w:rFonts w:hint="cs"/>
          <w:sz w:val="28"/>
          <w:rtl/>
        </w:rPr>
        <w:t xml:space="preserve"> . بنابراین می توان گفت بخش محوری و محتوایی نظام تعلیم و تربیت کشور ، برنامه ریزی درسی آن کشور می باشد و سایر عوامل و عناصر از قبیل ساخ</w:t>
      </w:r>
      <w:r w:rsidR="00D5733D" w:rsidRPr="003F5031">
        <w:rPr>
          <w:rFonts w:hint="cs"/>
          <w:sz w:val="28"/>
          <w:rtl/>
        </w:rPr>
        <w:t>تار و عوامل اجرایی برای تحقق برن</w:t>
      </w:r>
      <w:r w:rsidR="00A146F5" w:rsidRPr="003F5031">
        <w:rPr>
          <w:rFonts w:hint="cs"/>
          <w:sz w:val="28"/>
          <w:rtl/>
        </w:rPr>
        <w:t>امه ریزی درسی است .</w:t>
      </w:r>
    </w:p>
    <w:p w:rsidR="00A146F5" w:rsidRPr="003F5031" w:rsidRDefault="00A146F5" w:rsidP="00302898">
      <w:pPr>
        <w:pStyle w:val="ListParagraph"/>
        <w:spacing w:line="360" w:lineRule="auto"/>
        <w:ind w:left="0" w:firstLine="237"/>
        <w:jc w:val="lowKashida"/>
        <w:rPr>
          <w:sz w:val="28"/>
          <w:rtl/>
        </w:rPr>
      </w:pPr>
      <w:r w:rsidRPr="003F5031">
        <w:rPr>
          <w:rFonts w:hint="cs"/>
          <w:sz w:val="28"/>
          <w:rtl/>
        </w:rPr>
        <w:t>درس دینی و قرآن ، یکی از دروسی است که امروزه در نظام تعلیم و تربیت ما ، در چهار دورۀ تحصیلی ابتدایی ، راهنمایی ، متوسطه و پیش دانشگاهی تدریس می شود ؛ در دوره های ابتدایی و راهنمایی به صورت دو درس مجزا و در دوره های متوسطه و پیش د</w:t>
      </w:r>
      <w:r w:rsidR="000B652E">
        <w:rPr>
          <w:rFonts w:hint="cs"/>
          <w:sz w:val="28"/>
          <w:rtl/>
        </w:rPr>
        <w:t xml:space="preserve">انشگاهی به قالب یک درس تلفیقی </w:t>
      </w:r>
      <w:r w:rsidRPr="003F5031">
        <w:rPr>
          <w:rFonts w:hint="cs"/>
          <w:sz w:val="28"/>
          <w:rtl/>
        </w:rPr>
        <w:t>.</w:t>
      </w:r>
    </w:p>
    <w:p w:rsidR="00A146F5" w:rsidRPr="003F5031" w:rsidRDefault="00A146F5" w:rsidP="00302898">
      <w:pPr>
        <w:pStyle w:val="ListParagraph"/>
        <w:numPr>
          <w:ilvl w:val="0"/>
          <w:numId w:val="1"/>
        </w:numPr>
        <w:spacing w:line="360" w:lineRule="auto"/>
        <w:ind w:left="0" w:firstLine="237"/>
        <w:jc w:val="lowKashida"/>
        <w:rPr>
          <w:b/>
          <w:bCs/>
          <w:sz w:val="28"/>
        </w:rPr>
      </w:pPr>
      <w:r w:rsidRPr="003F5031">
        <w:rPr>
          <w:rFonts w:hint="cs"/>
          <w:b/>
          <w:bCs/>
          <w:sz w:val="28"/>
          <w:rtl/>
        </w:rPr>
        <w:t>تربیت دینی</w:t>
      </w:r>
    </w:p>
    <w:p w:rsidR="00A146F5" w:rsidRPr="003F5031" w:rsidRDefault="00A146F5" w:rsidP="00B41816">
      <w:pPr>
        <w:pStyle w:val="ListParagraph"/>
        <w:spacing w:line="360" w:lineRule="auto"/>
        <w:ind w:left="0" w:firstLine="237"/>
        <w:jc w:val="lowKashida"/>
        <w:rPr>
          <w:sz w:val="28"/>
          <w:rtl/>
        </w:rPr>
      </w:pPr>
      <w:r w:rsidRPr="003F5031">
        <w:rPr>
          <w:rFonts w:hint="cs"/>
          <w:sz w:val="28"/>
          <w:rtl/>
        </w:rPr>
        <w:t>اصطلاحی که امروزه در مجامع آموزشی در آموزش و پرورش و آموزش عالی رایج است و معمولاً به جای کلمۀ «</w:t>
      </w:r>
      <w:r w:rsidR="00B41816">
        <w:rPr>
          <w:sz w:val="28"/>
        </w:rPr>
        <w:t>education</w:t>
      </w:r>
      <w:r w:rsidRPr="003F5031">
        <w:rPr>
          <w:rFonts w:hint="cs"/>
          <w:sz w:val="28"/>
          <w:rtl/>
        </w:rPr>
        <w:t>» به کار می رود ،</w:t>
      </w:r>
      <w:r w:rsidR="000B652E">
        <w:rPr>
          <w:rFonts w:hint="cs"/>
          <w:sz w:val="28"/>
          <w:rtl/>
        </w:rPr>
        <w:t xml:space="preserve"> اصطلاح « تعلیم و تربیت » است </w:t>
      </w:r>
      <w:r w:rsidRPr="003F5031">
        <w:rPr>
          <w:rFonts w:hint="cs"/>
          <w:sz w:val="28"/>
          <w:rtl/>
        </w:rPr>
        <w:t>که « آموزش و پرور</w:t>
      </w:r>
      <w:r w:rsidR="00BD71F9" w:rsidRPr="003F5031">
        <w:rPr>
          <w:rFonts w:hint="cs"/>
          <w:sz w:val="28"/>
          <w:rtl/>
        </w:rPr>
        <w:t>ش » هم اصطلاح فارسی آ</w:t>
      </w:r>
      <w:r w:rsidRPr="003F5031">
        <w:rPr>
          <w:rFonts w:hint="cs"/>
          <w:sz w:val="28"/>
          <w:rtl/>
        </w:rPr>
        <w:t xml:space="preserve">ن محسوب می شود </w:t>
      </w:r>
      <w:r w:rsidR="00D812E6" w:rsidRPr="003F5031">
        <w:rPr>
          <w:rFonts w:hint="cs"/>
          <w:sz w:val="28"/>
          <w:rtl/>
        </w:rPr>
        <w:t>و نام وزارت خانه ای است که متصدی تعلیم و تربیت کشور می باشد . گاهی نیز این دو اصطلاح را بر دو تعبیر</w:t>
      </w:r>
      <w:r w:rsidR="007D7C89" w:rsidRPr="003F5031">
        <w:rPr>
          <w:rFonts w:hint="cs"/>
          <w:sz w:val="28"/>
          <w:rtl/>
        </w:rPr>
        <w:t xml:space="preserve"> « تزکیه » و « تعلیم » که در قرآ</w:t>
      </w:r>
      <w:r w:rsidR="00D812E6" w:rsidRPr="003F5031">
        <w:rPr>
          <w:rFonts w:hint="cs"/>
          <w:sz w:val="28"/>
          <w:rtl/>
        </w:rPr>
        <w:t xml:space="preserve">ن کریم ، از جمله در آیۀ 164 </w:t>
      </w:r>
      <w:r w:rsidR="000B652E">
        <w:rPr>
          <w:rFonts w:hint="cs"/>
          <w:sz w:val="28"/>
          <w:rtl/>
        </w:rPr>
        <w:t xml:space="preserve">سورۀ </w:t>
      </w:r>
      <w:r w:rsidR="00D812E6" w:rsidRPr="003F5031">
        <w:rPr>
          <w:rFonts w:hint="cs"/>
          <w:sz w:val="28"/>
          <w:rtl/>
        </w:rPr>
        <w:t>آل عمران و آیۀ 2 سورۀ جمعه به کار رفته ، تطبیق می دهند و هماه</w:t>
      </w:r>
      <w:r w:rsidR="007D7C89" w:rsidRPr="003F5031">
        <w:rPr>
          <w:rFonts w:hint="cs"/>
          <w:sz w:val="28"/>
          <w:rtl/>
        </w:rPr>
        <w:t>نگ با آ</w:t>
      </w:r>
      <w:r w:rsidR="00D812E6" w:rsidRPr="003F5031">
        <w:rPr>
          <w:rFonts w:hint="cs"/>
          <w:sz w:val="28"/>
          <w:rtl/>
        </w:rPr>
        <w:t xml:space="preserve">ن می شمارند . اما به </w:t>
      </w:r>
      <w:r w:rsidR="00465EC4" w:rsidRPr="003F5031">
        <w:rPr>
          <w:rFonts w:hint="cs"/>
          <w:sz w:val="28"/>
          <w:rtl/>
        </w:rPr>
        <w:t>نظر می رسد که کلمۀ « تربیت » نه مترادف با « تزکیه » و نه مکمل « تعلیم » باشد ، بلکه تع</w:t>
      </w:r>
      <w:r w:rsidR="000B652E">
        <w:rPr>
          <w:rFonts w:hint="cs"/>
          <w:sz w:val="28"/>
          <w:rtl/>
        </w:rPr>
        <w:t>لیم را هم در درون خود جای می دهد</w:t>
      </w:r>
      <w:r w:rsidR="00465EC4" w:rsidRPr="003F5031">
        <w:rPr>
          <w:rFonts w:hint="cs"/>
          <w:sz w:val="28"/>
          <w:rtl/>
        </w:rPr>
        <w:t xml:space="preserve"> . در توضیح این نظر چند نکته را به اجمال ذکر می کنیم :</w:t>
      </w:r>
    </w:p>
    <w:p w:rsidR="00465EC4" w:rsidRPr="003F5031" w:rsidRDefault="00465EC4" w:rsidP="00302898">
      <w:pPr>
        <w:pStyle w:val="ListParagraph"/>
        <w:spacing w:line="360" w:lineRule="auto"/>
        <w:ind w:left="0"/>
        <w:jc w:val="lowKashida"/>
        <w:rPr>
          <w:sz w:val="28"/>
          <w:rtl/>
        </w:rPr>
      </w:pPr>
      <w:r w:rsidRPr="003F5031">
        <w:rPr>
          <w:rFonts w:hint="cs"/>
          <w:sz w:val="28"/>
          <w:rtl/>
        </w:rPr>
        <w:t xml:space="preserve"> </w:t>
      </w:r>
      <w:r w:rsidR="0091741E">
        <w:rPr>
          <w:rFonts w:hint="cs"/>
          <w:sz w:val="28"/>
          <w:rtl/>
        </w:rPr>
        <w:t xml:space="preserve">   </w:t>
      </w:r>
      <w:r w:rsidRPr="003F5031">
        <w:rPr>
          <w:rFonts w:hint="cs"/>
          <w:sz w:val="28"/>
          <w:rtl/>
        </w:rPr>
        <w:t>الف : کلمۀ</w:t>
      </w:r>
      <w:r w:rsidR="00070A74" w:rsidRPr="003F5031">
        <w:rPr>
          <w:rFonts w:hint="cs"/>
          <w:sz w:val="28"/>
          <w:rtl/>
        </w:rPr>
        <w:t xml:space="preserve"> «</w:t>
      </w:r>
      <w:r w:rsidRPr="003F5031">
        <w:rPr>
          <w:rFonts w:hint="cs"/>
          <w:sz w:val="28"/>
          <w:rtl/>
        </w:rPr>
        <w:t xml:space="preserve"> تربیت</w:t>
      </w:r>
      <w:r w:rsidR="00070A74" w:rsidRPr="003F5031">
        <w:rPr>
          <w:rFonts w:hint="cs"/>
          <w:sz w:val="28"/>
          <w:rtl/>
        </w:rPr>
        <w:t xml:space="preserve"> »</w:t>
      </w:r>
      <w:r w:rsidRPr="003F5031">
        <w:rPr>
          <w:rFonts w:hint="cs"/>
          <w:sz w:val="28"/>
          <w:rtl/>
        </w:rPr>
        <w:t xml:space="preserve"> ، به معنای پرورش دادن استعداد نهفته در یک موجود و به فعلیت رساندن و شکوفا کردن آن است . لذا اگر در فرزندان ما استعداد علمی باشد ، فعالیت هایی که برای شکوفایی این استعداد به کار می بریم ، تربیت </w:t>
      </w:r>
      <w:r w:rsidR="00070A74" w:rsidRPr="003F5031">
        <w:rPr>
          <w:rFonts w:hint="cs"/>
          <w:sz w:val="28"/>
          <w:rtl/>
        </w:rPr>
        <w:t>علمی نامیده می شود .</w:t>
      </w:r>
    </w:p>
    <w:p w:rsidR="00070A74" w:rsidRPr="003F5031" w:rsidRDefault="00070A74" w:rsidP="00302898">
      <w:pPr>
        <w:pStyle w:val="ListParagraph"/>
        <w:spacing w:line="360" w:lineRule="auto"/>
        <w:ind w:left="0" w:firstLine="237"/>
        <w:jc w:val="lowKashida"/>
        <w:rPr>
          <w:sz w:val="28"/>
          <w:rtl/>
        </w:rPr>
      </w:pPr>
      <w:r w:rsidRPr="003F5031">
        <w:rPr>
          <w:rFonts w:hint="cs"/>
          <w:sz w:val="28"/>
          <w:rtl/>
        </w:rPr>
        <w:t>ب : کلمۀ « تربیت » در قرآن کریم برای خداوند به کار نرفته است و اسم « ربّ » مشتق از این مصدر نیست . البته ربّ به معنای صاحب اختیاری است که تدبیر امور به دست اوست . و چون تدبیر امور مخلوقات ، از جمله به کمال رساندن آنها ، به دست خداست</w:t>
      </w:r>
      <w:r w:rsidR="007D7C89" w:rsidRPr="003F5031">
        <w:rPr>
          <w:rFonts w:hint="cs"/>
          <w:sz w:val="28"/>
          <w:rtl/>
        </w:rPr>
        <w:t xml:space="preserve"> ، مربّی حقیقی مخلوقات خداست . ا</w:t>
      </w:r>
      <w:r w:rsidRPr="003F5031">
        <w:rPr>
          <w:rFonts w:hint="cs"/>
          <w:sz w:val="28"/>
          <w:rtl/>
        </w:rPr>
        <w:t xml:space="preserve">وست که مخلوقات جهان را تدبیر می کند و به مقصدی که برای آنها معین فرموده ، می رساند . قرآن کریم ، خود از این فعل الهی با عنوان « هدایت » یاد می کند ، نه تربیت . چنانکه از </w:t>
      </w:r>
      <w:r w:rsidRPr="003F5031">
        <w:rPr>
          <w:rFonts w:hint="cs"/>
          <w:sz w:val="28"/>
          <w:rtl/>
        </w:rPr>
        <w:lastRenderedPageBreak/>
        <w:t xml:space="preserve">قول </w:t>
      </w:r>
      <w:r w:rsidR="007D7C89" w:rsidRPr="003F5031">
        <w:rPr>
          <w:rFonts w:hint="cs"/>
          <w:sz w:val="28"/>
          <w:rtl/>
        </w:rPr>
        <w:t>ح</w:t>
      </w:r>
      <w:r w:rsidRPr="003F5031">
        <w:rPr>
          <w:rFonts w:hint="cs"/>
          <w:sz w:val="28"/>
          <w:rtl/>
        </w:rPr>
        <w:t xml:space="preserve">ضرت موسی می فرماید « ربّنا الذی اعطی کلّ شیء خلقه ثم هدی » </w:t>
      </w:r>
      <w:r w:rsidR="00FC6422" w:rsidRPr="003F5031">
        <w:rPr>
          <w:rFonts w:hint="cs"/>
          <w:sz w:val="28"/>
          <w:rtl/>
        </w:rPr>
        <w:t>(</w:t>
      </w:r>
      <w:r w:rsidR="000B652E">
        <w:rPr>
          <w:rFonts w:hint="cs"/>
          <w:sz w:val="28"/>
          <w:rtl/>
        </w:rPr>
        <w:t>طه ، 50</w:t>
      </w:r>
      <w:r w:rsidR="00FC6422" w:rsidRPr="003F5031">
        <w:rPr>
          <w:rFonts w:hint="cs"/>
          <w:sz w:val="28"/>
          <w:rtl/>
        </w:rPr>
        <w:t>) یا می فرماید « الذی قدّر فهدی » (</w:t>
      </w:r>
      <w:r w:rsidR="000B652E">
        <w:rPr>
          <w:rFonts w:hint="cs"/>
          <w:sz w:val="28"/>
          <w:rtl/>
        </w:rPr>
        <w:t>اعلی ، 3</w:t>
      </w:r>
      <w:r w:rsidR="00FC6422" w:rsidRPr="003F5031">
        <w:rPr>
          <w:rFonts w:hint="cs"/>
          <w:sz w:val="28"/>
          <w:rtl/>
        </w:rPr>
        <w:t xml:space="preserve">) </w:t>
      </w:r>
      <w:r w:rsidR="000B652E">
        <w:rPr>
          <w:rFonts w:hint="cs"/>
          <w:sz w:val="28"/>
          <w:rtl/>
        </w:rPr>
        <w:t>. در حقیقت</w:t>
      </w:r>
      <w:r w:rsidR="00FC6422" w:rsidRPr="003F5031">
        <w:rPr>
          <w:rFonts w:hint="cs"/>
          <w:sz w:val="28"/>
          <w:rtl/>
        </w:rPr>
        <w:t xml:space="preserve"> ، هدایت به معنای رساندن هر موجودی </w:t>
      </w:r>
      <w:r w:rsidR="00E82AAC" w:rsidRPr="003F5031">
        <w:rPr>
          <w:rFonts w:hint="cs"/>
          <w:sz w:val="28"/>
          <w:rtl/>
        </w:rPr>
        <w:t xml:space="preserve">به غایتی است که در خلقت خاص او قرار داده شده و آن موجود استعداد رسیدن به آن را دارد . خداوند ، پیامبران خود را نیز به عنوان هدایتگران به سوی خلق فرستاده تا راهنمای آنان به سوی </w:t>
      </w:r>
      <w:r w:rsidR="003D7802" w:rsidRPr="003F5031">
        <w:rPr>
          <w:rFonts w:hint="cs"/>
          <w:sz w:val="28"/>
          <w:rtl/>
        </w:rPr>
        <w:t>فلاح و رستگاری باشند .</w:t>
      </w:r>
    </w:p>
    <w:p w:rsidR="006E49B8" w:rsidRPr="003F5031" w:rsidRDefault="000B652E" w:rsidP="00302898">
      <w:pPr>
        <w:pStyle w:val="ListParagraph"/>
        <w:spacing w:line="360" w:lineRule="auto"/>
        <w:ind w:left="0" w:firstLine="237"/>
        <w:jc w:val="lowKashida"/>
        <w:rPr>
          <w:sz w:val="28"/>
          <w:rtl/>
        </w:rPr>
      </w:pPr>
      <w:r>
        <w:rPr>
          <w:rFonts w:hint="cs"/>
          <w:sz w:val="28"/>
          <w:rtl/>
        </w:rPr>
        <w:t>هدایت ، همچون سایر اوصاف</w:t>
      </w:r>
      <w:r w:rsidR="003D7802" w:rsidRPr="003F5031">
        <w:rPr>
          <w:rFonts w:hint="cs"/>
          <w:sz w:val="28"/>
          <w:rtl/>
        </w:rPr>
        <w:t xml:space="preserve"> کمالی </w:t>
      </w:r>
      <w:r w:rsidR="00863ED1" w:rsidRPr="003F5031">
        <w:rPr>
          <w:rFonts w:hint="cs"/>
          <w:sz w:val="28"/>
          <w:rtl/>
        </w:rPr>
        <w:t>، اولاً و بالذات اختصاص به خداوند دارد و کسی شریک او نیست ( توحید افعالی ) ، اما به اذن الهی به دیگر مخلوقات ، از جمله انسان داده می شود ( و جعلناهم ائمةً</w:t>
      </w:r>
      <w:r w:rsidR="006E49B8" w:rsidRPr="003F5031">
        <w:rPr>
          <w:rFonts w:hint="cs"/>
          <w:sz w:val="28"/>
          <w:rtl/>
        </w:rPr>
        <w:t xml:space="preserve"> یهدون بامرنا </w:t>
      </w:r>
      <w:r w:rsidR="006E49B8" w:rsidRPr="003F5031">
        <w:rPr>
          <w:sz w:val="28"/>
          <w:rtl/>
        </w:rPr>
        <w:t>–</w:t>
      </w:r>
      <w:r w:rsidR="006E49B8" w:rsidRPr="003F5031">
        <w:rPr>
          <w:rFonts w:hint="cs"/>
          <w:sz w:val="28"/>
          <w:rtl/>
        </w:rPr>
        <w:t xml:space="preserve"> انبیا ، 73 ) . لذا این هدایت ، سلسه مراتب دارد . پیامبران و امامان ( صلوات الله علیهم ) و نیز کسانی که در طریق آنان مردم را ارشاد و راهنمایی کنند ، هدایتگران خلق اند .</w:t>
      </w:r>
    </w:p>
    <w:p w:rsidR="00302898" w:rsidRDefault="000B652E" w:rsidP="00302898">
      <w:pPr>
        <w:pStyle w:val="ListParagraph"/>
        <w:spacing w:line="360" w:lineRule="auto"/>
        <w:ind w:left="0" w:firstLine="237"/>
        <w:jc w:val="lowKashida"/>
        <w:rPr>
          <w:sz w:val="28"/>
          <w:rtl/>
        </w:rPr>
      </w:pPr>
      <w:r>
        <w:rPr>
          <w:rFonts w:hint="cs"/>
          <w:sz w:val="28"/>
          <w:rtl/>
        </w:rPr>
        <w:t>ج-</w:t>
      </w:r>
      <w:r w:rsidR="006E49B8" w:rsidRPr="003F5031">
        <w:rPr>
          <w:rFonts w:hint="cs"/>
          <w:sz w:val="28"/>
          <w:rtl/>
        </w:rPr>
        <w:t xml:space="preserve"> تزکیۀ انسان ها ، خود نیازمند تربیت و هدایت است . با هدایت و تربیت است که انسان ها پاک می شوند و تعالی می یابند . لذا نمی توان تزکیه را مترادف با تربیت قرار داد .</w:t>
      </w:r>
      <w:r w:rsidR="00863ED1" w:rsidRPr="003F5031">
        <w:rPr>
          <w:rFonts w:hint="cs"/>
          <w:sz w:val="28"/>
          <w:rtl/>
        </w:rPr>
        <w:t xml:space="preserve"> </w:t>
      </w:r>
    </w:p>
    <w:p w:rsidR="00BC750A" w:rsidRPr="003F5031" w:rsidRDefault="00302898" w:rsidP="00302898">
      <w:pPr>
        <w:pStyle w:val="ListParagraph"/>
        <w:spacing w:line="360" w:lineRule="auto"/>
        <w:ind w:left="0" w:firstLine="237"/>
        <w:jc w:val="lowKashida"/>
        <w:rPr>
          <w:sz w:val="28"/>
          <w:rtl/>
        </w:rPr>
      </w:pPr>
      <w:r>
        <w:rPr>
          <w:rFonts w:hint="cs"/>
          <w:sz w:val="28"/>
          <w:rtl/>
        </w:rPr>
        <w:t xml:space="preserve"> </w:t>
      </w:r>
      <w:r w:rsidR="00BC750A" w:rsidRPr="003F5031">
        <w:rPr>
          <w:rFonts w:hint="cs"/>
          <w:sz w:val="28"/>
          <w:rtl/>
        </w:rPr>
        <w:t>د- با اینکه کلمۀ « هدایت » بر کلمۀ « تربیت » ترجیح دارد ، امّا در این جا کلمۀ تربیت مترادف با هدایت به کار رفته است .</w:t>
      </w:r>
    </w:p>
    <w:p w:rsidR="00BC750A" w:rsidRPr="003F5031" w:rsidRDefault="00BC750A" w:rsidP="00302898">
      <w:pPr>
        <w:pStyle w:val="ListParagraph"/>
        <w:spacing w:line="360" w:lineRule="auto"/>
        <w:ind w:left="0" w:firstLine="237"/>
        <w:jc w:val="lowKashida"/>
        <w:rPr>
          <w:sz w:val="28"/>
          <w:rtl/>
        </w:rPr>
      </w:pPr>
      <w:r w:rsidRPr="003F5031">
        <w:rPr>
          <w:rFonts w:hint="cs"/>
          <w:sz w:val="28"/>
          <w:rtl/>
        </w:rPr>
        <w:t xml:space="preserve"> ه- تربیت علمی یکی از ابعاد تربیت است که منجر به شکوفایی قوۀ عقل و تفکر و به فعلیّت رسیدن استعداد حقیقت طلبی متربّی می شود . این ، همان «</w:t>
      </w:r>
      <w:r w:rsidR="000B652E">
        <w:rPr>
          <w:rFonts w:hint="cs"/>
          <w:sz w:val="28"/>
          <w:rtl/>
        </w:rPr>
        <w:t xml:space="preserve"> تعلیم » است که در فرآن کریم به عنوان یکی از رسالت های ا</w:t>
      </w:r>
      <w:r w:rsidRPr="003F5031">
        <w:rPr>
          <w:rFonts w:hint="cs"/>
          <w:sz w:val="28"/>
          <w:rtl/>
        </w:rPr>
        <w:t xml:space="preserve">نبیاء به کار رفته و یکی از وظایف آنان را « تعلیم کتاب و حکمت » قرار داده است </w:t>
      </w:r>
      <w:r w:rsidR="000B652E">
        <w:rPr>
          <w:rFonts w:hint="cs"/>
          <w:sz w:val="28"/>
          <w:rtl/>
        </w:rPr>
        <w:t>(سورۀ جمعه ، 2)</w:t>
      </w:r>
      <w:r w:rsidRPr="003F5031">
        <w:rPr>
          <w:rFonts w:hint="cs"/>
          <w:sz w:val="28"/>
          <w:rtl/>
        </w:rPr>
        <w:t>.</w:t>
      </w:r>
    </w:p>
    <w:p w:rsidR="00FB56AD" w:rsidRPr="003F5031" w:rsidRDefault="00BC750A" w:rsidP="00302898">
      <w:pPr>
        <w:pStyle w:val="ListParagraph"/>
        <w:spacing w:line="360" w:lineRule="auto"/>
        <w:ind w:left="0" w:firstLine="237"/>
        <w:jc w:val="lowKashida"/>
        <w:rPr>
          <w:sz w:val="28"/>
          <w:rtl/>
        </w:rPr>
      </w:pPr>
      <w:r w:rsidRPr="003F5031">
        <w:rPr>
          <w:rFonts w:hint="cs"/>
          <w:sz w:val="28"/>
          <w:rtl/>
        </w:rPr>
        <w:t xml:space="preserve">و- در برنامه ریزی درسی ، </w:t>
      </w:r>
      <w:r w:rsidR="000B652E">
        <w:rPr>
          <w:rFonts w:hint="cs"/>
          <w:sz w:val="28"/>
          <w:rtl/>
        </w:rPr>
        <w:t>توانمندی</w:t>
      </w:r>
      <w:r w:rsidR="00AD26D5" w:rsidRPr="003F5031">
        <w:rPr>
          <w:rFonts w:hint="cs"/>
          <w:sz w:val="28"/>
          <w:rtl/>
        </w:rPr>
        <w:t xml:space="preserve"> علمی دارای سطوحی از توانایی ها است که با کسب هر سطحی از آن ، دانش آموز به مرتبه ای خاص از دانش </w:t>
      </w:r>
      <w:r w:rsidR="000B652E">
        <w:rPr>
          <w:rFonts w:hint="cs"/>
          <w:sz w:val="28"/>
          <w:rtl/>
        </w:rPr>
        <w:t xml:space="preserve">در یک موضوع </w:t>
      </w:r>
      <w:r w:rsidR="00AD26D5" w:rsidRPr="003F5031">
        <w:rPr>
          <w:rFonts w:hint="cs"/>
          <w:sz w:val="28"/>
          <w:rtl/>
        </w:rPr>
        <w:t xml:space="preserve">دست می یابد . اگر ارزشیابی ها و امتحانات </w:t>
      </w:r>
      <w:r w:rsidR="00FB56AD" w:rsidRPr="003F5031">
        <w:rPr>
          <w:rFonts w:hint="cs"/>
          <w:sz w:val="28"/>
          <w:rtl/>
        </w:rPr>
        <w:t>به صورت دقیق</w:t>
      </w:r>
      <w:r w:rsidR="007C3A51" w:rsidRPr="003F5031">
        <w:rPr>
          <w:rFonts w:hint="cs"/>
          <w:sz w:val="28"/>
          <w:rtl/>
        </w:rPr>
        <w:t xml:space="preserve"> انجام شود ، می توان تعیین کرد که یک دانش </w:t>
      </w:r>
      <w:r w:rsidR="000B652E">
        <w:rPr>
          <w:rFonts w:hint="cs"/>
          <w:sz w:val="28"/>
          <w:rtl/>
        </w:rPr>
        <w:t xml:space="preserve">آموز به چه سطحی </w:t>
      </w:r>
      <w:r w:rsidR="00FB56AD" w:rsidRPr="003F5031">
        <w:rPr>
          <w:rFonts w:hint="cs"/>
          <w:sz w:val="28"/>
          <w:rtl/>
        </w:rPr>
        <w:t xml:space="preserve"> از دا</w:t>
      </w:r>
      <w:r w:rsidR="000B652E">
        <w:rPr>
          <w:rFonts w:hint="cs"/>
          <w:sz w:val="28"/>
          <w:rtl/>
        </w:rPr>
        <w:t>نش در یک موضوع</w:t>
      </w:r>
      <w:r w:rsidR="00FB56AD" w:rsidRPr="003F5031">
        <w:rPr>
          <w:rFonts w:hint="cs"/>
          <w:sz w:val="28"/>
          <w:rtl/>
        </w:rPr>
        <w:t xml:space="preserve"> دست یافته است . از نظر برنامه ریزان ، ای</w:t>
      </w:r>
      <w:r w:rsidR="000B652E">
        <w:rPr>
          <w:rFonts w:hint="cs"/>
          <w:sz w:val="28"/>
          <w:rtl/>
        </w:rPr>
        <w:t>ن سطوح عبارتند از : دانش ، فهم ، به کار بستن ، تجزیه و تحلیل ، ترکیب و قضاوت و ارزشیابی . ( حسن شعبانی ، مهارت های آموزشی ، ص 163 )</w:t>
      </w:r>
    </w:p>
    <w:p w:rsidR="00E37838" w:rsidRPr="003F5031" w:rsidRDefault="00FB56AD" w:rsidP="00302898">
      <w:pPr>
        <w:pStyle w:val="ListParagraph"/>
        <w:spacing w:line="360" w:lineRule="auto"/>
        <w:ind w:left="0" w:firstLine="237"/>
        <w:jc w:val="lowKashida"/>
        <w:rPr>
          <w:sz w:val="28"/>
          <w:rtl/>
        </w:rPr>
      </w:pPr>
      <w:r w:rsidRPr="003F5031">
        <w:rPr>
          <w:rFonts w:hint="cs"/>
          <w:sz w:val="28"/>
          <w:rtl/>
        </w:rPr>
        <w:t>تربیت</w:t>
      </w:r>
      <w:r w:rsidR="00E37838" w:rsidRPr="003F5031">
        <w:rPr>
          <w:rFonts w:hint="cs"/>
          <w:sz w:val="28"/>
          <w:rtl/>
        </w:rPr>
        <w:t xml:space="preserve"> علمی در موضوعات دینی نیز همین سطوح را دارد ، به خصوص در اصول اعتقادی که هر مسلمانی باید در آن ها به تفکر عمیق نائل شود و بدون تقلید کورکورانه آن ها را بپذیرد .</w:t>
      </w:r>
    </w:p>
    <w:p w:rsidR="00E37838" w:rsidRDefault="00E37838" w:rsidP="00302898">
      <w:pPr>
        <w:pStyle w:val="ListParagraph"/>
        <w:spacing w:line="360" w:lineRule="auto"/>
        <w:ind w:left="0"/>
        <w:jc w:val="lowKashida"/>
        <w:rPr>
          <w:sz w:val="28"/>
          <w:rtl/>
        </w:rPr>
      </w:pPr>
      <w:r w:rsidRPr="003F5031">
        <w:rPr>
          <w:rFonts w:hint="cs"/>
          <w:sz w:val="28"/>
          <w:rtl/>
        </w:rPr>
        <w:t xml:space="preserve"> امام کاظم (ع) هنگامی که هشام بن حکم را تشویق به تعقل و خردورزی می نماید ، توانایی « ارزیابی و قضاوت » عقلانی را اصل خردورزی می شمرد و به بهترین وجهی مزایای آن را بر می </w:t>
      </w:r>
      <w:r w:rsidR="004229F7">
        <w:rPr>
          <w:rFonts w:hint="cs"/>
          <w:sz w:val="28"/>
          <w:rtl/>
        </w:rPr>
        <w:t>شمرد . ( کلینی ، اصول کافی ، چاپ اسلامیه ، ص 20</w:t>
      </w:r>
      <w:r w:rsidRPr="003F5031">
        <w:rPr>
          <w:rFonts w:hint="cs"/>
          <w:sz w:val="28"/>
          <w:rtl/>
        </w:rPr>
        <w:t xml:space="preserve">  )</w:t>
      </w:r>
    </w:p>
    <w:p w:rsidR="007A3D47" w:rsidRPr="003F5031" w:rsidRDefault="007A3D47" w:rsidP="00302898">
      <w:pPr>
        <w:pStyle w:val="ListParagraph"/>
        <w:spacing w:line="360" w:lineRule="auto"/>
        <w:ind w:left="0" w:firstLine="237"/>
        <w:jc w:val="lowKashida"/>
        <w:rPr>
          <w:sz w:val="28"/>
          <w:rtl/>
        </w:rPr>
      </w:pPr>
    </w:p>
    <w:p w:rsidR="00BC750A" w:rsidRPr="003F5031" w:rsidRDefault="001615EF" w:rsidP="00302898">
      <w:pPr>
        <w:pStyle w:val="ListParagraph"/>
        <w:numPr>
          <w:ilvl w:val="0"/>
          <w:numId w:val="1"/>
        </w:numPr>
        <w:spacing w:line="360" w:lineRule="auto"/>
        <w:ind w:left="0" w:firstLine="237"/>
        <w:jc w:val="lowKashida"/>
        <w:rPr>
          <w:sz w:val="28"/>
        </w:rPr>
      </w:pPr>
      <w:r w:rsidRPr="003F5031">
        <w:rPr>
          <w:rFonts w:hint="cs"/>
          <w:b/>
          <w:bCs/>
          <w:sz w:val="28"/>
          <w:rtl/>
        </w:rPr>
        <w:t xml:space="preserve">فلسفۀ تربیت و برنامه ریزی درسی </w:t>
      </w:r>
      <w:r w:rsidR="00E37838" w:rsidRPr="003F5031">
        <w:rPr>
          <w:rFonts w:hint="cs"/>
          <w:sz w:val="28"/>
          <w:rtl/>
        </w:rPr>
        <w:t xml:space="preserve"> </w:t>
      </w:r>
      <w:r w:rsidR="00BC750A" w:rsidRPr="003F5031">
        <w:rPr>
          <w:rFonts w:hint="cs"/>
          <w:sz w:val="28"/>
          <w:rtl/>
        </w:rPr>
        <w:t xml:space="preserve"> </w:t>
      </w:r>
    </w:p>
    <w:p w:rsidR="00925450" w:rsidRPr="003F5031" w:rsidRDefault="00925450" w:rsidP="00302898">
      <w:pPr>
        <w:pStyle w:val="ListParagraph"/>
        <w:spacing w:line="360" w:lineRule="auto"/>
        <w:ind w:left="0" w:firstLine="237"/>
        <w:jc w:val="lowKashida"/>
        <w:rPr>
          <w:sz w:val="28"/>
          <w:rtl/>
        </w:rPr>
      </w:pPr>
      <w:r w:rsidRPr="003F5031">
        <w:rPr>
          <w:rFonts w:hint="cs"/>
          <w:sz w:val="28"/>
          <w:rtl/>
        </w:rPr>
        <w:t xml:space="preserve"> </w:t>
      </w:r>
      <w:r w:rsidR="001615EF" w:rsidRPr="003F5031">
        <w:rPr>
          <w:rFonts w:hint="cs"/>
          <w:sz w:val="28"/>
          <w:rtl/>
        </w:rPr>
        <w:t>بر</w:t>
      </w:r>
      <w:r w:rsidRPr="003F5031">
        <w:rPr>
          <w:rFonts w:hint="cs"/>
          <w:sz w:val="28"/>
          <w:rtl/>
        </w:rPr>
        <w:t>نامه ریزی درسی متکی بر اسنادی تدوین می شود که آن اسناد ، یا از حیث نظری یا ا</w:t>
      </w:r>
      <w:r w:rsidR="00EA7C7C">
        <w:rPr>
          <w:rFonts w:hint="cs"/>
          <w:sz w:val="28"/>
          <w:rtl/>
        </w:rPr>
        <w:t>ز حیث اجرایی و عملیاتی مبنا و مأ</w:t>
      </w:r>
      <w:r w:rsidRPr="003F5031">
        <w:rPr>
          <w:rFonts w:hint="cs"/>
          <w:sz w:val="28"/>
          <w:rtl/>
        </w:rPr>
        <w:t>خذ و مستند آن می باشند . این اسناد به دو طریق در تدوین برنامه تأثیر می گذارند و به آن جهت می دهند : یکی به نحو عملیاتی و کمّی و دیگری به نحو محتوایی و کیفی . به طور مثال ، تعیین دوره های تحصیلی و اختصاص هر دوره به تعداد سال خاص ، تأثیر کمّی و عملیاتی دارد و اموری از قبیل تعداد کلاس های هر مدرسه و تعداد معلمین را مشخص می کند .</w:t>
      </w:r>
    </w:p>
    <w:p w:rsidR="00925450" w:rsidRPr="003F5031" w:rsidRDefault="00EA7C7C" w:rsidP="00302898">
      <w:pPr>
        <w:pStyle w:val="ListParagraph"/>
        <w:spacing w:line="360" w:lineRule="auto"/>
        <w:ind w:left="0" w:firstLine="237"/>
        <w:jc w:val="lowKashida"/>
        <w:rPr>
          <w:sz w:val="28"/>
          <w:rtl/>
        </w:rPr>
      </w:pPr>
      <w:r>
        <w:rPr>
          <w:rFonts w:hint="cs"/>
          <w:sz w:val="28"/>
          <w:rtl/>
        </w:rPr>
        <w:t xml:space="preserve">اما تعیین شیوۀ ارزشیابی تأثیر کیفی و محتوایی دارد و سبب می شود </w:t>
      </w:r>
      <w:r w:rsidR="00925450" w:rsidRPr="003F5031">
        <w:rPr>
          <w:rFonts w:hint="cs"/>
          <w:sz w:val="28"/>
          <w:rtl/>
        </w:rPr>
        <w:t xml:space="preserve"> </w:t>
      </w:r>
      <w:r>
        <w:rPr>
          <w:rFonts w:hint="cs"/>
          <w:sz w:val="28"/>
          <w:rtl/>
        </w:rPr>
        <w:t xml:space="preserve">کتاب درسی به صورت خاصی تألیف </w:t>
      </w:r>
      <w:r w:rsidR="00925450" w:rsidRPr="003F5031">
        <w:rPr>
          <w:rFonts w:hint="cs"/>
          <w:sz w:val="28"/>
          <w:rtl/>
        </w:rPr>
        <w:t>شود ، مع</w:t>
      </w:r>
      <w:r>
        <w:rPr>
          <w:rFonts w:hint="cs"/>
          <w:sz w:val="28"/>
          <w:rtl/>
        </w:rPr>
        <w:t xml:space="preserve">لم درس را به صورت خاصی تدریس </w:t>
      </w:r>
      <w:r w:rsidR="00925450" w:rsidRPr="003F5031">
        <w:rPr>
          <w:rFonts w:hint="cs"/>
          <w:sz w:val="28"/>
          <w:rtl/>
        </w:rPr>
        <w:t>کند و حتی دانش آموز  نیز به گونه ای خاص درس را مطالعه خواهد کرد .</w:t>
      </w:r>
    </w:p>
    <w:p w:rsidR="00473163" w:rsidRPr="003F5031" w:rsidRDefault="00925450" w:rsidP="00302898">
      <w:pPr>
        <w:pStyle w:val="ListParagraph"/>
        <w:spacing w:line="360" w:lineRule="auto"/>
        <w:ind w:left="0" w:firstLine="237"/>
        <w:jc w:val="lowKashida"/>
        <w:rPr>
          <w:sz w:val="28"/>
          <w:rtl/>
        </w:rPr>
      </w:pPr>
      <w:r w:rsidRPr="003F5031">
        <w:rPr>
          <w:rFonts w:hint="cs"/>
          <w:sz w:val="28"/>
          <w:rtl/>
        </w:rPr>
        <w:t>نظام آموزشی کارآمد ، آن نظام آموزشی است که بتواند در مرحلۀ تدوین اسناد بنیادی ، تصمیماتی اتخاذ کند که تأثیرات مثبت خود را در رفتار و عملکرد و عوامل مؤثر در آموزش بگذارد و آن ها را در جهت اهداف و غایاتی که برای آن</w:t>
      </w:r>
      <w:r w:rsidR="00473163" w:rsidRPr="003F5031">
        <w:rPr>
          <w:rFonts w:hint="cs"/>
          <w:sz w:val="28"/>
          <w:rtl/>
        </w:rPr>
        <w:t xml:space="preserve"> نظام پیش بینی شده کمک نماید .</w:t>
      </w:r>
    </w:p>
    <w:p w:rsidR="00473163" w:rsidRPr="003F5031" w:rsidRDefault="00473163" w:rsidP="00B41816">
      <w:pPr>
        <w:pStyle w:val="ListParagraph"/>
        <w:spacing w:line="360" w:lineRule="auto"/>
        <w:ind w:left="0" w:firstLine="237"/>
        <w:jc w:val="lowKashida"/>
        <w:rPr>
          <w:sz w:val="28"/>
          <w:rtl/>
        </w:rPr>
      </w:pPr>
      <w:r w:rsidRPr="003F5031">
        <w:rPr>
          <w:rFonts w:hint="cs"/>
          <w:sz w:val="28"/>
          <w:rtl/>
        </w:rPr>
        <w:t>بنیادی ترین سند هر نظام آموزشی که تأثیر کیفی فراوانی بر برنامه ریزی در</w:t>
      </w:r>
      <w:r w:rsidR="00EA7C7C">
        <w:rPr>
          <w:rFonts w:hint="cs"/>
          <w:sz w:val="28"/>
          <w:rtl/>
        </w:rPr>
        <w:t>سی دارد ،</w:t>
      </w:r>
      <w:r w:rsidRPr="003F5031">
        <w:rPr>
          <w:rFonts w:hint="cs"/>
          <w:sz w:val="28"/>
          <w:rtl/>
        </w:rPr>
        <w:t xml:space="preserve"> « فلسفۀ تربیت »</w:t>
      </w:r>
      <w:r w:rsidR="00EA7C7C">
        <w:rPr>
          <w:rFonts w:hint="cs"/>
          <w:sz w:val="28"/>
          <w:rtl/>
        </w:rPr>
        <w:t xml:space="preserve"> (</w:t>
      </w:r>
      <w:r w:rsidR="00665BF6">
        <w:rPr>
          <w:sz w:val="28"/>
        </w:rPr>
        <w:t>education philosoph</w:t>
      </w:r>
      <w:r w:rsidR="00B41816">
        <w:rPr>
          <w:sz w:val="28"/>
        </w:rPr>
        <w:t>y</w:t>
      </w:r>
      <w:r w:rsidR="00EA7C7C">
        <w:rPr>
          <w:rFonts w:hint="cs"/>
          <w:sz w:val="28"/>
          <w:rtl/>
        </w:rPr>
        <w:t>)</w:t>
      </w:r>
      <w:r w:rsidR="00925450" w:rsidRPr="003F5031">
        <w:rPr>
          <w:rFonts w:hint="cs"/>
          <w:sz w:val="28"/>
          <w:rtl/>
        </w:rPr>
        <w:t xml:space="preserve"> </w:t>
      </w:r>
      <w:r w:rsidRPr="003F5031">
        <w:rPr>
          <w:rFonts w:hint="cs"/>
          <w:sz w:val="28"/>
          <w:rtl/>
        </w:rPr>
        <w:t xml:space="preserve">آن نظام است . فلسفۀ تربیت که امروزه از فلسفه های مضاف محسوب می شود ، به یک معنی دکترین و نظریۀ فلسفی حاکم بر نظام آموزشی است که به مثابۀ یک روح در کالبد نظام آموزشی حضور دارد و به میزانی که این فلسفه اتقان داشته باشد و برای هدایتگران نظام آموزشی روشن باشد ، آن نظام ، </w:t>
      </w:r>
      <w:r w:rsidR="00EA7C7C">
        <w:rPr>
          <w:rFonts w:hint="cs"/>
          <w:sz w:val="28"/>
          <w:rtl/>
        </w:rPr>
        <w:t xml:space="preserve">به همان میزان </w:t>
      </w:r>
      <w:r w:rsidRPr="003F5031">
        <w:rPr>
          <w:rFonts w:hint="cs"/>
          <w:sz w:val="28"/>
          <w:rtl/>
        </w:rPr>
        <w:t>از انسجام محتوایی و درونی برخوردار خواهد بود . و اگر این فلسفه مدوّن نشده باشد و به گرایش های فکری رهبران نظام آموزشی سپرده شده باشد ، یک نظام آموزشی خلل پذیر و غیر متوازن شکل خواهد گرفت که در رسیدن به اهداف و غایات ، ناتوان خواهد بود .</w:t>
      </w:r>
    </w:p>
    <w:p w:rsidR="00473163" w:rsidRPr="003F5031" w:rsidRDefault="00473163" w:rsidP="00302898">
      <w:pPr>
        <w:pStyle w:val="ListParagraph"/>
        <w:spacing w:line="360" w:lineRule="auto"/>
        <w:ind w:left="0" w:firstLine="237"/>
        <w:jc w:val="lowKashida"/>
        <w:rPr>
          <w:sz w:val="28"/>
          <w:rtl/>
        </w:rPr>
      </w:pPr>
      <w:r w:rsidRPr="003F5031">
        <w:rPr>
          <w:rFonts w:hint="cs"/>
          <w:sz w:val="28"/>
          <w:rtl/>
        </w:rPr>
        <w:t>عناصر اصلی فلسفۀ تربیت عبارتند از مبانی فلسفی تربیت ( هستی شناسی ، معرفت شناسی ، انسان شناسی و فلسفۀ اخلاق و ارزش ها ) ، ماهیت تربیت ، موضوع تربیت ، چش</w:t>
      </w:r>
      <w:r w:rsidR="009D2606">
        <w:rPr>
          <w:rFonts w:hint="cs"/>
          <w:sz w:val="28"/>
          <w:rtl/>
        </w:rPr>
        <w:t xml:space="preserve">م انداز ، اهداف و غایات ، </w:t>
      </w:r>
      <w:r w:rsidRPr="003F5031">
        <w:rPr>
          <w:rFonts w:hint="cs"/>
          <w:sz w:val="28"/>
          <w:rtl/>
        </w:rPr>
        <w:t>رویکردها و اصول بنیادین تربیت .</w:t>
      </w:r>
    </w:p>
    <w:p w:rsidR="00B37745" w:rsidRDefault="00473163" w:rsidP="00302898">
      <w:pPr>
        <w:pStyle w:val="ListParagraph"/>
        <w:spacing w:line="360" w:lineRule="auto"/>
        <w:ind w:left="0" w:firstLine="237"/>
        <w:jc w:val="lowKashida"/>
        <w:rPr>
          <w:sz w:val="28"/>
          <w:rtl/>
        </w:rPr>
      </w:pPr>
      <w:r w:rsidRPr="003F5031">
        <w:rPr>
          <w:rFonts w:hint="cs"/>
          <w:sz w:val="28"/>
          <w:rtl/>
        </w:rPr>
        <w:t>هم اکنون برنامه ریزان</w:t>
      </w:r>
      <w:r w:rsidR="00B37745" w:rsidRPr="003F5031">
        <w:rPr>
          <w:rFonts w:hint="cs"/>
          <w:sz w:val="28"/>
          <w:rtl/>
        </w:rPr>
        <w:t xml:space="preserve"> آموزش و پرورش در حال تدوین اسنادی مانند « سند ملی آموزش و پرورش » و « برنامل درسی ملی » می باشند</w:t>
      </w:r>
      <w:r w:rsidR="009D2606">
        <w:rPr>
          <w:rFonts w:hint="cs"/>
          <w:sz w:val="28"/>
          <w:rtl/>
        </w:rPr>
        <w:t xml:space="preserve"> که در هر کدام بخش هایی از فلسفۀ</w:t>
      </w:r>
      <w:r w:rsidR="00B37745" w:rsidRPr="003F5031">
        <w:rPr>
          <w:rFonts w:hint="cs"/>
          <w:sz w:val="28"/>
          <w:rtl/>
        </w:rPr>
        <w:t xml:space="preserve"> تربیت نظام آموزش و پرورش </w:t>
      </w:r>
      <w:r w:rsidR="000A1747">
        <w:rPr>
          <w:rFonts w:hint="cs"/>
          <w:sz w:val="28"/>
          <w:rtl/>
        </w:rPr>
        <w:t>آمده است . بنابراین ، وزارت آ</w:t>
      </w:r>
      <w:r w:rsidR="00B37745" w:rsidRPr="003F5031">
        <w:rPr>
          <w:rFonts w:hint="cs"/>
          <w:sz w:val="28"/>
          <w:rtl/>
        </w:rPr>
        <w:t>موزش و پرورش تاکنون فاقد یک سند رسمی در فلسفۀ تربیت بوده است .</w:t>
      </w:r>
    </w:p>
    <w:p w:rsidR="000A1747" w:rsidRPr="003F5031" w:rsidRDefault="000A1747" w:rsidP="00302898">
      <w:pPr>
        <w:pStyle w:val="ListParagraph"/>
        <w:spacing w:line="360" w:lineRule="auto"/>
        <w:ind w:left="0" w:firstLine="237"/>
        <w:jc w:val="lowKashida"/>
        <w:rPr>
          <w:sz w:val="28"/>
          <w:rtl/>
        </w:rPr>
      </w:pPr>
    </w:p>
    <w:p w:rsidR="000A1747" w:rsidRDefault="00B37745" w:rsidP="00302898">
      <w:pPr>
        <w:pStyle w:val="ListParagraph"/>
        <w:numPr>
          <w:ilvl w:val="0"/>
          <w:numId w:val="1"/>
        </w:numPr>
        <w:spacing w:line="360" w:lineRule="auto"/>
        <w:ind w:left="0" w:firstLine="237"/>
        <w:jc w:val="lowKashida"/>
        <w:rPr>
          <w:sz w:val="28"/>
        </w:rPr>
      </w:pPr>
      <w:r w:rsidRPr="000A1747">
        <w:rPr>
          <w:rFonts w:hint="cs"/>
          <w:b/>
          <w:bCs/>
          <w:sz w:val="28"/>
          <w:rtl/>
        </w:rPr>
        <w:lastRenderedPageBreak/>
        <w:t>مقصود از کلام اسلامی</w:t>
      </w:r>
    </w:p>
    <w:p w:rsidR="000A1747" w:rsidRDefault="00B37745" w:rsidP="00302898">
      <w:pPr>
        <w:pStyle w:val="ListParagraph"/>
        <w:spacing w:line="360" w:lineRule="auto"/>
        <w:ind w:left="0" w:firstLine="237"/>
        <w:jc w:val="lowKashida"/>
        <w:rPr>
          <w:sz w:val="28"/>
          <w:rtl/>
        </w:rPr>
      </w:pPr>
      <w:r w:rsidRPr="000A1747">
        <w:rPr>
          <w:rFonts w:hint="cs"/>
          <w:sz w:val="28"/>
          <w:rtl/>
        </w:rPr>
        <w:t>دربارۀ پیدایش اصطلاح « کلام » در تاریخ تفکر اسلامی نظراتی ابراز شده است که در اینجا نیازی به ذکر آن ها نیست</w:t>
      </w:r>
      <w:r w:rsidR="00473163" w:rsidRPr="000A1747">
        <w:rPr>
          <w:rFonts w:hint="cs"/>
          <w:sz w:val="28"/>
          <w:rtl/>
        </w:rPr>
        <w:t xml:space="preserve"> </w:t>
      </w:r>
      <w:r w:rsidRPr="000A1747">
        <w:rPr>
          <w:rFonts w:hint="cs"/>
          <w:sz w:val="28"/>
          <w:rtl/>
        </w:rPr>
        <w:t>. امروزه ف این اصطلاح ، گاهی به معنای « الهیات » ، در مواردی به جای « معارف اسلامی » و گاهی به جای علم اصول اعتقادات به کار می رود و گاهی نیز به دانشی خاص از موضوعات مبنایی دین اطلاق می شود که با روش عقلی و استدلالی مورد بحث قرار می گیرد و در کنار دانش های دینی دیگر ، مانند فقه و تفسیر و اصول قرار دارد .</w:t>
      </w:r>
    </w:p>
    <w:p w:rsidR="00E91C5E" w:rsidRDefault="00B37745" w:rsidP="00302898">
      <w:pPr>
        <w:pStyle w:val="ListParagraph"/>
        <w:spacing w:line="360" w:lineRule="auto"/>
        <w:ind w:left="0" w:firstLine="237"/>
        <w:jc w:val="lowKashida"/>
        <w:rPr>
          <w:sz w:val="28"/>
          <w:rtl/>
        </w:rPr>
      </w:pPr>
      <w:r w:rsidRPr="003F5031">
        <w:rPr>
          <w:rFonts w:hint="cs"/>
          <w:sz w:val="28"/>
          <w:rtl/>
        </w:rPr>
        <w:t xml:space="preserve">در این مقاله ، </w:t>
      </w:r>
      <w:r w:rsidR="00E70735" w:rsidRPr="003F5031">
        <w:rPr>
          <w:rFonts w:hint="cs"/>
          <w:sz w:val="28"/>
          <w:rtl/>
        </w:rPr>
        <w:t>کلام اسلامی به مجموعۀ مباحث حول اصول عقاید دین اسلام اطلاق شده که یا به نحو ذاتی مربوط به آن اصول است و یا از لوازم آن به حساب می آیند . به طور مثال ، مباحث مربوط به اثبات وجود خدا ، وحدانیت خداوند و اوصاف او از مباحث اصلی توحید ، و مباحثی از قبیل نظام احسن و عادلانه بودن جها</w:t>
      </w:r>
      <w:r w:rsidR="00C664AB">
        <w:rPr>
          <w:rFonts w:hint="cs"/>
          <w:sz w:val="28"/>
          <w:rtl/>
        </w:rPr>
        <w:t>ن ، تبیین مسأله شر و</w:t>
      </w:r>
      <w:r w:rsidR="00E70735" w:rsidRPr="003F5031">
        <w:rPr>
          <w:rFonts w:hint="cs"/>
          <w:sz w:val="28"/>
          <w:rtl/>
        </w:rPr>
        <w:t xml:space="preserve"> فاعلیت تام الهی ، از لوازم این عنوان تلقی شده است . </w:t>
      </w:r>
    </w:p>
    <w:p w:rsidR="00E70735" w:rsidRDefault="00E70735" w:rsidP="00302898">
      <w:pPr>
        <w:pStyle w:val="ListParagraph"/>
        <w:spacing w:line="360" w:lineRule="auto"/>
        <w:ind w:left="0" w:firstLine="237"/>
        <w:jc w:val="lowKashida"/>
        <w:rPr>
          <w:sz w:val="28"/>
          <w:rtl/>
        </w:rPr>
      </w:pPr>
      <w:r w:rsidRPr="003F5031">
        <w:rPr>
          <w:rFonts w:hint="cs"/>
          <w:sz w:val="28"/>
          <w:rtl/>
        </w:rPr>
        <w:t xml:space="preserve">همچنین ، مفروض گرفته شده است که عناوین مورد وفاق نزد عموم مسلمین ، در اصول دین ، « توحید » ، « معاد » و « نبوت » و نزد شیعیان </w:t>
      </w:r>
      <w:r w:rsidR="00C664AB">
        <w:rPr>
          <w:rFonts w:hint="cs"/>
          <w:sz w:val="28"/>
          <w:rtl/>
        </w:rPr>
        <w:t>، علاوه بر موارد ذکر شده ،</w:t>
      </w:r>
      <w:r w:rsidRPr="003F5031">
        <w:rPr>
          <w:rFonts w:hint="cs"/>
          <w:sz w:val="28"/>
          <w:rtl/>
        </w:rPr>
        <w:t xml:space="preserve">« امامت » و « عدل » می باشد </w:t>
      </w:r>
      <w:r w:rsidR="00E91C5E">
        <w:rPr>
          <w:rFonts w:hint="cs"/>
          <w:sz w:val="28"/>
          <w:rtl/>
        </w:rPr>
        <w:t>.</w:t>
      </w:r>
    </w:p>
    <w:p w:rsidR="00E91C5E" w:rsidRPr="003F5031" w:rsidRDefault="00E91C5E" w:rsidP="00302898">
      <w:pPr>
        <w:pStyle w:val="ListParagraph"/>
        <w:spacing w:line="360" w:lineRule="auto"/>
        <w:ind w:left="0" w:firstLine="237"/>
        <w:jc w:val="lowKashida"/>
        <w:rPr>
          <w:sz w:val="28"/>
          <w:rtl/>
        </w:rPr>
      </w:pPr>
    </w:p>
    <w:p w:rsidR="00E70735" w:rsidRPr="003F5031" w:rsidRDefault="00E70735" w:rsidP="00302898">
      <w:pPr>
        <w:pStyle w:val="ListParagraph"/>
        <w:numPr>
          <w:ilvl w:val="0"/>
          <w:numId w:val="1"/>
        </w:numPr>
        <w:spacing w:line="360" w:lineRule="auto"/>
        <w:ind w:left="0" w:firstLine="237"/>
        <w:jc w:val="lowKashida"/>
        <w:rPr>
          <w:b/>
          <w:bCs/>
          <w:sz w:val="28"/>
        </w:rPr>
      </w:pPr>
      <w:r w:rsidRPr="003F5031">
        <w:rPr>
          <w:rFonts w:hint="cs"/>
          <w:b/>
          <w:bCs/>
          <w:sz w:val="28"/>
          <w:rtl/>
        </w:rPr>
        <w:t xml:space="preserve">وجوه ربط کلام اسلامی و برنامه ریزی درسی </w:t>
      </w:r>
    </w:p>
    <w:p w:rsidR="00E91C5E" w:rsidRDefault="00E70735" w:rsidP="00302898">
      <w:pPr>
        <w:pStyle w:val="ListParagraph"/>
        <w:spacing w:line="360" w:lineRule="auto"/>
        <w:ind w:left="0" w:firstLine="237"/>
        <w:jc w:val="lowKashida"/>
        <w:rPr>
          <w:rtl/>
        </w:rPr>
      </w:pPr>
      <w:r w:rsidRPr="003F5031">
        <w:rPr>
          <w:rFonts w:hint="cs"/>
          <w:rtl/>
        </w:rPr>
        <w:t>برنامه های درسی ، در یک نظام اسلامی از دو وجه با « کلام » اسلامی ربط و نسبت پیدا می کند :</w:t>
      </w:r>
    </w:p>
    <w:p w:rsidR="00DF141D" w:rsidRPr="003F5031" w:rsidRDefault="00DF141D" w:rsidP="00302898">
      <w:pPr>
        <w:pStyle w:val="ListParagraph"/>
        <w:spacing w:line="360" w:lineRule="auto"/>
        <w:ind w:left="0" w:firstLine="237"/>
        <w:jc w:val="lowKashida"/>
        <w:rPr>
          <w:rtl/>
        </w:rPr>
      </w:pPr>
      <w:r w:rsidRPr="003F5031">
        <w:rPr>
          <w:rFonts w:hint="cs"/>
          <w:rtl/>
        </w:rPr>
        <w:t>وجه اوّل : کلام اسلامی به مثابۀ مبنای اصلی تبیین و تدوین موضوعات مطرح در فلسفۀ تربیت .</w:t>
      </w:r>
    </w:p>
    <w:p w:rsidR="00DF141D" w:rsidRPr="003F5031" w:rsidRDefault="00DF141D" w:rsidP="00302898">
      <w:pPr>
        <w:pStyle w:val="ListParagraph"/>
        <w:spacing w:line="360" w:lineRule="auto"/>
        <w:ind w:left="0" w:firstLine="237"/>
        <w:contextualSpacing w:val="0"/>
        <w:jc w:val="lowKashida"/>
        <w:rPr>
          <w:sz w:val="28"/>
          <w:rtl/>
        </w:rPr>
      </w:pPr>
      <w:r w:rsidRPr="003F5031">
        <w:rPr>
          <w:rFonts w:hint="cs"/>
          <w:sz w:val="28"/>
          <w:rtl/>
        </w:rPr>
        <w:t xml:space="preserve">وجه دوم : کلام اسلامی به عنوان بخشی از </w:t>
      </w:r>
      <w:r w:rsidR="00E37B3B">
        <w:rPr>
          <w:rFonts w:hint="cs"/>
          <w:sz w:val="28"/>
          <w:rtl/>
        </w:rPr>
        <w:t>بر</w:t>
      </w:r>
      <w:r w:rsidRPr="003F5031">
        <w:rPr>
          <w:rFonts w:hint="cs"/>
          <w:sz w:val="28"/>
          <w:rtl/>
        </w:rPr>
        <w:t>نامۀ درسی تعلیمات دینی در کنار سایر درس ها در داخل برنامه های درسی .</w:t>
      </w:r>
    </w:p>
    <w:p w:rsidR="00DF141D" w:rsidRPr="003F5031" w:rsidRDefault="0033116F" w:rsidP="00302898">
      <w:pPr>
        <w:spacing w:line="360" w:lineRule="auto"/>
        <w:ind w:firstLine="237"/>
        <w:jc w:val="lowKashida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5-1. </w:t>
      </w:r>
      <w:r w:rsidR="00DF141D" w:rsidRPr="003F5031">
        <w:rPr>
          <w:rFonts w:hint="cs"/>
          <w:b/>
          <w:bCs/>
          <w:sz w:val="28"/>
          <w:szCs w:val="28"/>
          <w:rtl/>
        </w:rPr>
        <w:t xml:space="preserve">وجه اول ارتباط کلام اسلامی و برنامه های درسی </w:t>
      </w:r>
    </w:p>
    <w:p w:rsidR="0033116F" w:rsidRDefault="00DF141D" w:rsidP="00302898">
      <w:pPr>
        <w:pStyle w:val="ListParagraph"/>
        <w:spacing w:line="360" w:lineRule="auto"/>
        <w:ind w:left="0" w:firstLine="237"/>
        <w:jc w:val="lowKashida"/>
        <w:rPr>
          <w:sz w:val="28"/>
        </w:rPr>
      </w:pPr>
      <w:r w:rsidRPr="0033116F">
        <w:rPr>
          <w:rFonts w:hint="cs"/>
          <w:sz w:val="28"/>
          <w:rtl/>
        </w:rPr>
        <w:t>این وجه از ارتباط که بسیار مهم تر از وجه دوم است ، خود از دو منظر قابل طرح است :</w:t>
      </w:r>
    </w:p>
    <w:p w:rsidR="004E60D0" w:rsidRDefault="00DF141D" w:rsidP="00302898">
      <w:pPr>
        <w:pStyle w:val="ListParagraph"/>
        <w:spacing w:line="360" w:lineRule="auto"/>
        <w:ind w:left="0" w:firstLine="237"/>
        <w:jc w:val="lowKashida"/>
        <w:rPr>
          <w:sz w:val="28"/>
          <w:rtl/>
        </w:rPr>
      </w:pPr>
      <w:r w:rsidRPr="0033116F">
        <w:rPr>
          <w:rFonts w:hint="cs"/>
          <w:sz w:val="28"/>
          <w:rtl/>
        </w:rPr>
        <w:t>در منظر اول ، دین به عنو</w:t>
      </w:r>
      <w:r w:rsidR="0033116F">
        <w:rPr>
          <w:rFonts w:hint="cs"/>
          <w:sz w:val="28"/>
          <w:rtl/>
        </w:rPr>
        <w:t>ان جزئی از اجزای فرهنگی تلقی شود که</w:t>
      </w:r>
      <w:r w:rsidRPr="0033116F">
        <w:rPr>
          <w:rFonts w:hint="cs"/>
          <w:sz w:val="28"/>
          <w:rtl/>
        </w:rPr>
        <w:t xml:space="preserve"> با نظام تربیتی جامعه نسبت برقرار </w:t>
      </w:r>
      <w:r w:rsidR="0033116F">
        <w:rPr>
          <w:rFonts w:hint="cs"/>
          <w:sz w:val="28"/>
          <w:rtl/>
        </w:rPr>
        <w:t>می کند و آن را تحت تأث</w:t>
      </w:r>
      <w:r w:rsidRPr="0033116F">
        <w:rPr>
          <w:rFonts w:hint="cs"/>
          <w:sz w:val="28"/>
          <w:rtl/>
        </w:rPr>
        <w:t xml:space="preserve">یر قرار </w:t>
      </w:r>
      <w:r w:rsidR="0033116F">
        <w:rPr>
          <w:rFonts w:hint="cs"/>
          <w:sz w:val="28"/>
          <w:rtl/>
        </w:rPr>
        <w:t xml:space="preserve">می </w:t>
      </w:r>
      <w:r w:rsidRPr="0033116F">
        <w:rPr>
          <w:rFonts w:hint="cs"/>
          <w:sz w:val="28"/>
          <w:rtl/>
        </w:rPr>
        <w:t>دهد . این گونه از ت</w:t>
      </w:r>
      <w:r w:rsidR="0033116F">
        <w:rPr>
          <w:rFonts w:hint="cs"/>
          <w:sz w:val="28"/>
          <w:rtl/>
        </w:rPr>
        <w:t>أثیر ، در یک جامعۀ سکولار و نظام</w:t>
      </w:r>
      <w:r w:rsidRPr="0033116F">
        <w:rPr>
          <w:rFonts w:hint="cs"/>
          <w:sz w:val="28"/>
          <w:rtl/>
        </w:rPr>
        <w:t xml:space="preserve"> تربیتی غیر دینی هم </w:t>
      </w:r>
      <w:r w:rsidR="0033116F">
        <w:rPr>
          <w:rFonts w:hint="cs"/>
          <w:sz w:val="28"/>
          <w:rtl/>
        </w:rPr>
        <w:t>وجود دارد</w:t>
      </w:r>
      <w:r w:rsidRPr="0033116F">
        <w:rPr>
          <w:rFonts w:hint="cs"/>
          <w:sz w:val="28"/>
          <w:rtl/>
        </w:rPr>
        <w:t xml:space="preserve"> . از آن جا که هنجار ها و ارزش های یک جامعۀ مسیحی با یک جامعۀ اسلامی تفاوت هایی دارد ، اهداف و غایات تربیتی آن ها هم تفاوت هایی خواهد داشت . از این منظر ، ربط میان دین و اعتقادات دینی </w:t>
      </w:r>
      <w:r w:rsidR="00310F61" w:rsidRPr="0033116F">
        <w:rPr>
          <w:rFonts w:hint="cs"/>
          <w:sz w:val="28"/>
          <w:rtl/>
        </w:rPr>
        <w:t>با برنامه های درسی</w:t>
      </w:r>
      <w:r w:rsidR="0033116F">
        <w:rPr>
          <w:rFonts w:hint="cs"/>
          <w:sz w:val="28"/>
          <w:rtl/>
        </w:rPr>
        <w:t xml:space="preserve"> در عموم کشور ها برقرار است . </w:t>
      </w:r>
      <w:r w:rsidR="004E60D0">
        <w:rPr>
          <w:rFonts w:hint="cs"/>
          <w:sz w:val="28"/>
          <w:rtl/>
        </w:rPr>
        <w:t xml:space="preserve"> </w:t>
      </w:r>
    </w:p>
    <w:p w:rsidR="00B531C1" w:rsidRDefault="00310F61" w:rsidP="00302898">
      <w:pPr>
        <w:pStyle w:val="ListParagraph"/>
        <w:spacing w:line="360" w:lineRule="auto"/>
        <w:ind w:left="0" w:firstLine="237"/>
        <w:jc w:val="lowKashida"/>
        <w:rPr>
          <w:sz w:val="28"/>
          <w:rtl/>
        </w:rPr>
      </w:pPr>
      <w:r w:rsidRPr="003F5031">
        <w:rPr>
          <w:rFonts w:hint="cs"/>
          <w:sz w:val="28"/>
          <w:rtl/>
        </w:rPr>
        <w:lastRenderedPageBreak/>
        <w:t xml:space="preserve">در </w:t>
      </w:r>
      <w:r w:rsidR="00B531C1">
        <w:rPr>
          <w:rFonts w:hint="cs"/>
          <w:sz w:val="28"/>
          <w:rtl/>
        </w:rPr>
        <w:t xml:space="preserve">منظر دوم ، دین </w:t>
      </w:r>
      <w:r w:rsidRPr="003F5031">
        <w:rPr>
          <w:rFonts w:hint="cs"/>
          <w:sz w:val="28"/>
          <w:rtl/>
        </w:rPr>
        <w:t>به عنوان یک حقیقت وحیانی که مبنای زندگی فردی و اجتماعی انسان است و معیار و مبنای صحّت و حقانیت سایر امور است ، تلقی می شود .</w:t>
      </w:r>
    </w:p>
    <w:p w:rsidR="00B531C1" w:rsidRDefault="00310F61" w:rsidP="00302898">
      <w:pPr>
        <w:pStyle w:val="ListParagraph"/>
        <w:spacing w:line="360" w:lineRule="auto"/>
        <w:ind w:left="0" w:firstLine="237"/>
        <w:jc w:val="lowKashida"/>
        <w:rPr>
          <w:sz w:val="28"/>
          <w:rtl/>
        </w:rPr>
      </w:pPr>
      <w:r w:rsidRPr="003F5031">
        <w:rPr>
          <w:rFonts w:hint="cs"/>
          <w:sz w:val="28"/>
          <w:rtl/>
        </w:rPr>
        <w:t>مطابق با این تلقی ، دین اسلام ، هستی شناسی ویژه ای دارد که همان هستی شناسی حق و مطابق با واقع است ، انسان شناسی خاص دارد که حقیقت انسان را تبیین می کند و تبیینی غیر از آن غلط و ناصواب است ، همچنین معرفت شناسی خاص ، فلسفۀ اخلاق خاص و ...</w:t>
      </w:r>
    </w:p>
    <w:p w:rsidR="00B531C1" w:rsidRDefault="00310F61" w:rsidP="00302898">
      <w:pPr>
        <w:pStyle w:val="ListParagraph"/>
        <w:spacing w:line="360" w:lineRule="auto"/>
        <w:ind w:left="0" w:firstLine="237"/>
        <w:jc w:val="lowKashida"/>
        <w:rPr>
          <w:sz w:val="28"/>
          <w:rtl/>
        </w:rPr>
      </w:pPr>
      <w:r w:rsidRPr="003F5031">
        <w:rPr>
          <w:rFonts w:hint="cs"/>
          <w:sz w:val="28"/>
          <w:rtl/>
        </w:rPr>
        <w:t>قید « نظام اسلامی » که در ابتدای توضیحات بند (3) آمد ، توجه دادن به این امر است که ربط کلام اسلامی با برنامه های درسی در یک</w:t>
      </w:r>
      <w:r w:rsidR="00B531C1">
        <w:rPr>
          <w:rFonts w:hint="cs"/>
          <w:sz w:val="28"/>
          <w:rtl/>
        </w:rPr>
        <w:t xml:space="preserve"> نظام اسلامی با یک نظام غیر اسلامی</w:t>
      </w:r>
      <w:r w:rsidRPr="003F5031">
        <w:rPr>
          <w:rFonts w:hint="cs"/>
          <w:sz w:val="28"/>
          <w:rtl/>
        </w:rPr>
        <w:t xml:space="preserve"> تفاوت اساسی دارد .</w:t>
      </w:r>
      <w:r w:rsidR="00B531C1">
        <w:rPr>
          <w:rFonts w:hint="cs"/>
          <w:sz w:val="28"/>
          <w:rtl/>
        </w:rPr>
        <w:t xml:space="preserve"> ممکن است که در یک نظام غیر اسلامی</w:t>
      </w:r>
      <w:r w:rsidRPr="003F5031">
        <w:rPr>
          <w:rFonts w:hint="cs"/>
          <w:sz w:val="28"/>
          <w:rtl/>
        </w:rPr>
        <w:t xml:space="preserve"> ، اعتقادات دینی به عنوان یک عنصر فرهنگی ، طعم و بویی از خود در برنامۀ درسی باقی بگذارد </w:t>
      </w:r>
      <w:r w:rsidR="0094183C" w:rsidRPr="003F5031">
        <w:rPr>
          <w:rFonts w:hint="cs"/>
          <w:sz w:val="28"/>
          <w:rtl/>
        </w:rPr>
        <w:t>، امّا به هیچ وجه مبنای</w:t>
      </w:r>
      <w:r w:rsidR="00B531C1">
        <w:rPr>
          <w:rFonts w:hint="cs"/>
          <w:sz w:val="28"/>
          <w:rtl/>
        </w:rPr>
        <w:t xml:space="preserve"> صحت و سقم و جهت دهندۀ اصلی برنامه تلقی نشود </w:t>
      </w:r>
      <w:r w:rsidR="0094183C" w:rsidRPr="003F5031">
        <w:rPr>
          <w:rFonts w:hint="cs"/>
          <w:sz w:val="28"/>
          <w:rtl/>
        </w:rPr>
        <w:t>.</w:t>
      </w:r>
    </w:p>
    <w:p w:rsidR="00B531C1" w:rsidRDefault="0094183C" w:rsidP="00302898">
      <w:pPr>
        <w:pStyle w:val="ListParagraph"/>
        <w:spacing w:line="360" w:lineRule="auto"/>
        <w:ind w:left="0" w:firstLine="237"/>
        <w:jc w:val="lowKashida"/>
        <w:rPr>
          <w:sz w:val="28"/>
          <w:rtl/>
        </w:rPr>
      </w:pPr>
      <w:r w:rsidRPr="003F5031">
        <w:rPr>
          <w:rFonts w:hint="cs"/>
          <w:sz w:val="28"/>
          <w:rtl/>
        </w:rPr>
        <w:t>آنچه در اینجا مورد نظر است ، این منظر دوم است ، و الّا منظر اوّل ، به طور عادی و معمول اتفاق می افتد .</w:t>
      </w:r>
    </w:p>
    <w:p w:rsidR="00B531C1" w:rsidRDefault="0094183C" w:rsidP="00302898">
      <w:pPr>
        <w:pStyle w:val="ListParagraph"/>
        <w:spacing w:line="360" w:lineRule="auto"/>
        <w:ind w:left="0" w:firstLine="237"/>
        <w:jc w:val="lowKashida"/>
        <w:rPr>
          <w:sz w:val="28"/>
          <w:rtl/>
        </w:rPr>
      </w:pPr>
      <w:r w:rsidRPr="003F5031">
        <w:rPr>
          <w:rFonts w:hint="cs"/>
          <w:sz w:val="28"/>
          <w:rtl/>
        </w:rPr>
        <w:t xml:space="preserve">بنابراین ، </w:t>
      </w:r>
      <w:r w:rsidR="00297AF5" w:rsidRPr="003F5031">
        <w:rPr>
          <w:rFonts w:hint="cs"/>
          <w:sz w:val="28"/>
          <w:rtl/>
        </w:rPr>
        <w:t>« کلام اسلامی » مبنا و معیار اصلی فلسفۀ تربیت در یک نظام اسلامی است . مبناست ، بدین معنا که « هستی شناسی اسلامی » ، « انسان شناسی اسلامی » و سایر مبانی را از منابع ت</w:t>
      </w:r>
      <w:r w:rsidR="00B531C1">
        <w:rPr>
          <w:rFonts w:hint="cs"/>
          <w:sz w:val="28"/>
          <w:rtl/>
        </w:rPr>
        <w:t>عیین شده در دین اخذ می کنیم و مبنای</w:t>
      </w:r>
      <w:r w:rsidR="00297AF5" w:rsidRPr="003F5031">
        <w:rPr>
          <w:rFonts w:hint="cs"/>
          <w:sz w:val="28"/>
          <w:rtl/>
        </w:rPr>
        <w:t xml:space="preserve"> فلسفۀ تربیت قرار می دهیم</w:t>
      </w:r>
      <w:r w:rsidR="000B1AD4">
        <w:rPr>
          <w:rFonts w:hint="cs"/>
          <w:sz w:val="28"/>
          <w:vertAlign w:val="superscript"/>
          <w:rtl/>
        </w:rPr>
        <w:t>1</w:t>
      </w:r>
      <w:r w:rsidR="00297AF5" w:rsidRPr="003F5031">
        <w:rPr>
          <w:rFonts w:hint="cs"/>
          <w:sz w:val="28"/>
          <w:rtl/>
        </w:rPr>
        <w:t>.</w:t>
      </w:r>
      <w:r w:rsidR="00B9790C" w:rsidRPr="003F5031">
        <w:rPr>
          <w:rFonts w:hint="cs"/>
          <w:sz w:val="28"/>
          <w:rtl/>
        </w:rPr>
        <w:t xml:space="preserve"> معیار است ، بدین معنا که هرچه در نظام های تربیتی دیگر وجود دارد ، وقتی با محک معارف اسلامی سنجیده شد و صحیح تلقی گردید ، قابل استفاده و کاربرد در برنامۀ درسی است .</w:t>
      </w:r>
    </w:p>
    <w:p w:rsidR="00660056" w:rsidRPr="00660056" w:rsidRDefault="00B9790C" w:rsidP="00302898">
      <w:pPr>
        <w:pStyle w:val="ListParagraph"/>
        <w:spacing w:line="360" w:lineRule="auto"/>
        <w:ind w:left="0" w:firstLine="237"/>
        <w:jc w:val="lowKashida"/>
        <w:rPr>
          <w:sz w:val="28"/>
          <w:rtl/>
        </w:rPr>
      </w:pPr>
      <w:r w:rsidRPr="003F5031">
        <w:rPr>
          <w:rFonts w:hint="cs"/>
          <w:sz w:val="28"/>
          <w:rtl/>
        </w:rPr>
        <w:t xml:space="preserve">برای این که برنامۀ درسی </w:t>
      </w:r>
      <w:r w:rsidR="00B531C1">
        <w:rPr>
          <w:rFonts w:hint="cs"/>
          <w:sz w:val="28"/>
          <w:rtl/>
        </w:rPr>
        <w:t>، برنامه ریزی برای یک نظام</w:t>
      </w:r>
      <w:r w:rsidR="00BD05EE" w:rsidRPr="003F5031">
        <w:rPr>
          <w:rFonts w:hint="cs"/>
          <w:sz w:val="28"/>
          <w:rtl/>
        </w:rPr>
        <w:t xml:space="preserve"> اسلامی باشد ، باید در این مرحله دست به اقدام اصلی زد . جهت گیری ها ، تعیین اولویت ها ، شاخص ها ، رویکرد ها ، نحوۀ برخورد و مواجهۀ با نیاز ها ، حلّ مسأله های دنیای جدید و سایر امور مربوط به نظام آموزشی ، آن </w:t>
      </w:r>
      <w:r w:rsidR="00BD05EE" w:rsidRPr="00660056">
        <w:rPr>
          <w:rFonts w:hint="cs"/>
          <w:sz w:val="28"/>
          <w:rtl/>
        </w:rPr>
        <w:t>گاه شایستۀ ربط و نسبت دادن به اسلام است ، که چنین اقدامی صورت گیرد .</w:t>
      </w:r>
    </w:p>
    <w:p w:rsidR="001C53CE" w:rsidRDefault="00BD05EE" w:rsidP="00302898">
      <w:pPr>
        <w:pStyle w:val="ListParagraph"/>
        <w:spacing w:line="360" w:lineRule="auto"/>
        <w:ind w:left="0" w:firstLine="237"/>
        <w:jc w:val="lowKashida"/>
        <w:rPr>
          <w:sz w:val="28"/>
          <w:rtl/>
        </w:rPr>
      </w:pPr>
      <w:r w:rsidRPr="00660056">
        <w:rPr>
          <w:rFonts w:hint="cs"/>
          <w:sz w:val="28"/>
          <w:rtl/>
        </w:rPr>
        <w:t>در این مقاله مجال ورود محتوایی به این موضوع نی</w:t>
      </w:r>
      <w:r w:rsidR="00B531C1" w:rsidRPr="00660056">
        <w:rPr>
          <w:rFonts w:hint="cs"/>
          <w:sz w:val="28"/>
          <w:rtl/>
        </w:rPr>
        <w:t>ست . قصد این است که در این جا</w:t>
      </w:r>
      <w:r w:rsidRPr="00660056">
        <w:rPr>
          <w:rFonts w:hint="cs"/>
          <w:sz w:val="28"/>
          <w:rtl/>
        </w:rPr>
        <w:t xml:space="preserve"> به تبیین اجمالی وجه دوم نسبت کلام اسلامی با برنامه های درسی </w:t>
      </w:r>
      <w:r w:rsidR="00B531C1" w:rsidRPr="00660056">
        <w:rPr>
          <w:rFonts w:hint="cs"/>
          <w:sz w:val="28"/>
          <w:rtl/>
        </w:rPr>
        <w:t xml:space="preserve">نیز </w:t>
      </w:r>
      <w:r w:rsidRPr="00660056">
        <w:rPr>
          <w:rFonts w:hint="cs"/>
          <w:sz w:val="28"/>
          <w:rtl/>
        </w:rPr>
        <w:t>بپردازیم .</w:t>
      </w:r>
      <w:r w:rsidR="00B531C1" w:rsidRPr="00660056">
        <w:rPr>
          <w:rFonts w:hint="cs"/>
          <w:sz w:val="28"/>
          <w:rtl/>
        </w:rPr>
        <w:t xml:space="preserve"> امّا خوب است</w:t>
      </w:r>
      <w:r w:rsidRPr="00660056">
        <w:rPr>
          <w:rFonts w:hint="cs"/>
          <w:sz w:val="28"/>
          <w:rtl/>
        </w:rPr>
        <w:t xml:space="preserve"> متذکر شویم که در عین داشتن هویت مستقل و انسجام درونی فلسفۀ تربیت اسلامی و امکان ا</w:t>
      </w:r>
      <w:r w:rsidR="00B531C1" w:rsidRPr="00660056">
        <w:rPr>
          <w:rFonts w:hint="cs"/>
          <w:sz w:val="28"/>
          <w:rtl/>
        </w:rPr>
        <w:t xml:space="preserve">ستخراج الگویی از برنامۀ درسی </w:t>
      </w:r>
      <w:r w:rsidR="0006246D" w:rsidRPr="00660056">
        <w:rPr>
          <w:rFonts w:hint="cs"/>
          <w:sz w:val="28"/>
          <w:rtl/>
        </w:rPr>
        <w:t xml:space="preserve">مبتنی بر این فلسفه </w:t>
      </w:r>
      <w:r w:rsidRPr="00660056">
        <w:rPr>
          <w:rFonts w:hint="cs"/>
          <w:sz w:val="28"/>
          <w:rtl/>
        </w:rPr>
        <w:t>، باید به شدت از انتظارات افراطی که دو گروه به آن دامن می زنند پرهیز کرد .</w:t>
      </w:r>
    </w:p>
    <w:p w:rsidR="001C53CE" w:rsidRDefault="00D718D0" w:rsidP="00302898">
      <w:pPr>
        <w:pStyle w:val="ListParagraph"/>
        <w:spacing w:line="360" w:lineRule="auto"/>
        <w:ind w:left="0" w:firstLine="237"/>
        <w:jc w:val="lowKashida"/>
        <w:rPr>
          <w:sz w:val="28"/>
          <w:rtl/>
        </w:rPr>
      </w:pPr>
      <w:r w:rsidRPr="003F5031">
        <w:rPr>
          <w:rFonts w:hint="cs"/>
          <w:sz w:val="28"/>
          <w:rtl/>
        </w:rPr>
        <w:t>گ</w:t>
      </w:r>
      <w:r w:rsidR="00BD05EE" w:rsidRPr="003F5031">
        <w:rPr>
          <w:rFonts w:hint="cs"/>
          <w:sz w:val="28"/>
          <w:rtl/>
        </w:rPr>
        <w:t>روهی که فکر می کند علم جدید ، در همۀ شاخه هایش ، از جمله علم برنامۀ درسی ماهیتی ضد الهی دارد و در ذات این علم دور شدن از حق نهفته است و لذا باید با یک متدلوژی جدید به تأسیس علوم</w:t>
      </w:r>
      <w:r w:rsidR="0006246D">
        <w:rPr>
          <w:rFonts w:hint="cs"/>
          <w:sz w:val="28"/>
          <w:rtl/>
        </w:rPr>
        <w:t xml:space="preserve"> اسلامی پرداخت . </w:t>
      </w:r>
      <w:r w:rsidRPr="003F5031">
        <w:rPr>
          <w:rFonts w:hint="cs"/>
          <w:sz w:val="28"/>
          <w:rtl/>
        </w:rPr>
        <w:t xml:space="preserve">اینان همواره در مخاطبان این انتظار را پدید آورده که علم اسلامی محتوایی </w:t>
      </w:r>
      <w:r w:rsidRPr="003F5031">
        <w:rPr>
          <w:rFonts w:hint="cs"/>
          <w:sz w:val="28"/>
          <w:rtl/>
        </w:rPr>
        <w:lastRenderedPageBreak/>
        <w:t xml:space="preserve">متفاوت با آنچه بشر تا کنون بدان رسیده ، عرضه خواهد کرد </w:t>
      </w:r>
      <w:r w:rsidR="0006246D">
        <w:rPr>
          <w:rFonts w:hint="cs"/>
          <w:sz w:val="28"/>
          <w:rtl/>
        </w:rPr>
        <w:t xml:space="preserve">ولی خود چیزی از آن علم اسلامی ارائه نمی کنند </w:t>
      </w:r>
      <w:r w:rsidRPr="003F5031">
        <w:rPr>
          <w:rFonts w:hint="cs"/>
          <w:sz w:val="28"/>
          <w:rtl/>
        </w:rPr>
        <w:t>.</w:t>
      </w:r>
    </w:p>
    <w:p w:rsidR="001C53CE" w:rsidRDefault="0006246D" w:rsidP="00302898">
      <w:pPr>
        <w:pStyle w:val="ListParagraph"/>
        <w:spacing w:line="360" w:lineRule="auto"/>
        <w:ind w:left="0" w:firstLine="237"/>
        <w:jc w:val="lowKashida"/>
        <w:rPr>
          <w:sz w:val="28"/>
          <w:rtl/>
        </w:rPr>
      </w:pPr>
      <w:r>
        <w:rPr>
          <w:rFonts w:hint="cs"/>
          <w:sz w:val="28"/>
          <w:rtl/>
        </w:rPr>
        <w:t>گروهی دیگر که از باب انتقاد و</w:t>
      </w:r>
      <w:r w:rsidR="00D718D0" w:rsidRPr="003F5031">
        <w:rPr>
          <w:rFonts w:hint="cs"/>
          <w:sz w:val="28"/>
          <w:rtl/>
        </w:rPr>
        <w:t>ارد می شوند و هرگونه بهره ب</w:t>
      </w:r>
      <w:r>
        <w:rPr>
          <w:rFonts w:hint="cs"/>
          <w:sz w:val="28"/>
          <w:rtl/>
        </w:rPr>
        <w:t xml:space="preserve">رداری از دستاورد های علمی </w:t>
      </w:r>
      <w:r w:rsidR="00D718D0" w:rsidRPr="003F5031">
        <w:rPr>
          <w:rFonts w:hint="cs"/>
          <w:sz w:val="28"/>
          <w:rtl/>
        </w:rPr>
        <w:t xml:space="preserve">بشر </w:t>
      </w:r>
      <w:r>
        <w:rPr>
          <w:rFonts w:hint="cs"/>
          <w:sz w:val="28"/>
          <w:rtl/>
        </w:rPr>
        <w:t xml:space="preserve">توسط مدعیان علم دینی را </w:t>
      </w:r>
      <w:r w:rsidR="00D718D0" w:rsidRPr="003F5031">
        <w:rPr>
          <w:rFonts w:hint="cs"/>
          <w:sz w:val="28"/>
          <w:rtl/>
        </w:rPr>
        <w:t xml:space="preserve"> به حساب عدول </w:t>
      </w:r>
      <w:r>
        <w:rPr>
          <w:rFonts w:hint="cs"/>
          <w:sz w:val="28"/>
          <w:rtl/>
        </w:rPr>
        <w:t xml:space="preserve">این </w:t>
      </w:r>
      <w:r w:rsidR="00D718D0" w:rsidRPr="003F5031">
        <w:rPr>
          <w:rFonts w:hint="cs"/>
          <w:sz w:val="28"/>
          <w:rtl/>
        </w:rPr>
        <w:t>مدعیان از ادعایشان می گذارند</w:t>
      </w:r>
      <w:r>
        <w:rPr>
          <w:rFonts w:hint="cs"/>
          <w:sz w:val="28"/>
          <w:rtl/>
        </w:rPr>
        <w:t>. لذا</w:t>
      </w:r>
      <w:r w:rsidR="00D718D0" w:rsidRPr="003F5031">
        <w:rPr>
          <w:rFonts w:hint="cs"/>
          <w:sz w:val="28"/>
          <w:rtl/>
        </w:rPr>
        <w:t xml:space="preserve"> اگر گسی مثلاً </w:t>
      </w:r>
      <w:r w:rsidR="002C6863" w:rsidRPr="003F5031">
        <w:rPr>
          <w:rFonts w:hint="cs"/>
          <w:sz w:val="28"/>
          <w:rtl/>
        </w:rPr>
        <w:t xml:space="preserve">یک </w:t>
      </w:r>
      <w:r>
        <w:rPr>
          <w:rFonts w:hint="cs"/>
          <w:sz w:val="28"/>
          <w:rtl/>
        </w:rPr>
        <w:t>برنامۀ درسی مبتنی بر فلسفۀ تربیت</w:t>
      </w:r>
      <w:r w:rsidR="002C6863" w:rsidRPr="003F5031">
        <w:rPr>
          <w:rFonts w:hint="cs"/>
          <w:sz w:val="28"/>
          <w:rtl/>
        </w:rPr>
        <w:t xml:space="preserve"> اسلامی عرضه کند که از دستاوردهای متخصصین برنامۀ درسی نیز استفاده کرده باشد ، نشانۀ شکست او در ادع</w:t>
      </w:r>
      <w:r>
        <w:rPr>
          <w:rFonts w:hint="cs"/>
          <w:sz w:val="28"/>
          <w:rtl/>
        </w:rPr>
        <w:t xml:space="preserve">ایش تلقی می کنند و با این بیان </w:t>
      </w:r>
      <w:r w:rsidR="002C6863" w:rsidRPr="003F5031">
        <w:rPr>
          <w:rFonts w:hint="cs"/>
          <w:sz w:val="28"/>
          <w:rtl/>
        </w:rPr>
        <w:t>که « این برنامه هم مانند کارهای قبلی است » ، وجوه تفاوت را نادیده می گیرند .</w:t>
      </w:r>
    </w:p>
    <w:p w:rsidR="001C53CE" w:rsidRDefault="00586C9D" w:rsidP="00302898">
      <w:pPr>
        <w:pStyle w:val="ListParagraph"/>
        <w:spacing w:line="360" w:lineRule="auto"/>
        <w:ind w:left="0" w:firstLine="237"/>
        <w:jc w:val="lowKashida"/>
        <w:rPr>
          <w:sz w:val="28"/>
          <w:rtl/>
        </w:rPr>
      </w:pPr>
      <w:r w:rsidRPr="003F5031">
        <w:rPr>
          <w:rFonts w:hint="cs"/>
          <w:sz w:val="28"/>
          <w:rtl/>
        </w:rPr>
        <w:t>برنامۀ درسی مبتنی بر فلسفۀ ترب</w:t>
      </w:r>
      <w:r w:rsidR="00660056">
        <w:rPr>
          <w:rFonts w:hint="cs"/>
          <w:sz w:val="28"/>
          <w:rtl/>
        </w:rPr>
        <w:t>یت اسلامی ، برنامه ای نیست که از صدر تا</w:t>
      </w:r>
      <w:r w:rsidRPr="003F5031">
        <w:rPr>
          <w:rFonts w:hint="cs"/>
          <w:sz w:val="28"/>
          <w:rtl/>
        </w:rPr>
        <w:t xml:space="preserve"> ذیل آن از دستاوردهای بشر بهره نگرفته باشند و فقط متکی بر یک تحقیق در متن قرآن کریم و حدیث باشد . بلکه برنامه ای است که از انسجام منطقی و پیوستگی و وحدت درونی در نسبت میان مبنا و بنا برخوردار باشد ، به گونه ای که </w:t>
      </w:r>
      <w:r w:rsidR="00494B4E" w:rsidRPr="003F5031">
        <w:rPr>
          <w:rFonts w:hint="cs"/>
          <w:sz w:val="28"/>
          <w:rtl/>
        </w:rPr>
        <w:t>گزاره ها و باید ها و نباید ها ی بیان شده در برنامۀ درسی ، به نحو منطقی و معقول ، متکّی بر فلسفۀ تربیت اسلامی باشد .</w:t>
      </w:r>
    </w:p>
    <w:p w:rsidR="00353400" w:rsidRDefault="001C53CE" w:rsidP="00302898">
      <w:pPr>
        <w:pStyle w:val="ListParagraph"/>
        <w:spacing w:line="360" w:lineRule="auto"/>
        <w:ind w:left="0" w:firstLine="237"/>
        <w:jc w:val="lowKashida"/>
        <w:rPr>
          <w:sz w:val="28"/>
          <w:rtl/>
        </w:rPr>
      </w:pPr>
      <w:r>
        <w:rPr>
          <w:rFonts w:hint="cs"/>
          <w:sz w:val="28"/>
          <w:rtl/>
        </w:rPr>
        <w:t xml:space="preserve">وقتی به دیدگاه های موجود در جلمعه نگاه می کنیم و طیف های نظریه پرداز در حوزۀ تربیت و فرهنگ را بررسی می نماییم ، می بینیم که در همین مبانی </w:t>
      </w:r>
      <w:r w:rsidR="006A3719">
        <w:rPr>
          <w:rFonts w:hint="cs"/>
          <w:sz w:val="28"/>
          <w:rtl/>
        </w:rPr>
        <w:t xml:space="preserve">کلامی با یکدیگر اختلاف دارند و چالشی عمیق در اینجا وجود دارد . </w:t>
      </w:r>
      <w:r w:rsidR="0096697E" w:rsidRPr="003F5031">
        <w:rPr>
          <w:rFonts w:hint="cs"/>
          <w:sz w:val="28"/>
          <w:rtl/>
        </w:rPr>
        <w:t xml:space="preserve">چالش اصلی که امروزه در حوزۀ کلام اسلامی خودنمایی می </w:t>
      </w:r>
      <w:r w:rsidR="00353400">
        <w:rPr>
          <w:rFonts w:hint="cs"/>
          <w:sz w:val="28"/>
          <w:rtl/>
        </w:rPr>
        <w:t>کند ،و</w:t>
      </w:r>
      <w:r w:rsidR="0096697E" w:rsidRPr="003F5031">
        <w:rPr>
          <w:rFonts w:hint="cs"/>
          <w:sz w:val="28"/>
          <w:rtl/>
        </w:rPr>
        <w:t xml:space="preserve"> بر فلسفۀ تربیت اسلامی و به تبع آن بر برنامۀ در</w:t>
      </w:r>
      <w:r w:rsidR="00353400">
        <w:rPr>
          <w:rFonts w:hint="cs"/>
          <w:sz w:val="28"/>
          <w:rtl/>
        </w:rPr>
        <w:t>سی تأثیر کلی دارد</w:t>
      </w:r>
      <w:r w:rsidR="0096697E" w:rsidRPr="003F5031">
        <w:rPr>
          <w:rFonts w:hint="cs"/>
          <w:sz w:val="28"/>
          <w:rtl/>
        </w:rPr>
        <w:t xml:space="preserve"> ، چالشی است که در تعیین هدف و غایت دین پیش آمده است .</w:t>
      </w:r>
      <w:r w:rsidR="007D1B42" w:rsidRPr="003F5031">
        <w:rPr>
          <w:rFonts w:hint="cs"/>
          <w:sz w:val="28"/>
          <w:rtl/>
        </w:rPr>
        <w:t>طرح این موضوع که انتظار بشر از دین ت</w:t>
      </w:r>
      <w:r w:rsidR="00353400">
        <w:rPr>
          <w:rFonts w:hint="cs"/>
          <w:sz w:val="28"/>
          <w:rtl/>
        </w:rPr>
        <w:t xml:space="preserve">حول تاریخی می پذیرد و </w:t>
      </w:r>
      <w:r w:rsidR="007D1B42" w:rsidRPr="003F5031">
        <w:rPr>
          <w:rFonts w:hint="cs"/>
          <w:sz w:val="28"/>
          <w:rtl/>
        </w:rPr>
        <w:t>هدف دین نیز کم و زیاد می شود و دینداری را به دینداری حداقلی و حداکثری تقسیم بندی کرده است ، تقابل عمده ای با دیدگاه متداول علمای اسلامی دارد که هدف دین را یک هدف نوعی و مبتنی</w:t>
      </w:r>
      <w:r w:rsidR="00353400">
        <w:rPr>
          <w:rFonts w:hint="cs"/>
          <w:sz w:val="28"/>
          <w:rtl/>
        </w:rPr>
        <w:t xml:space="preserve"> بر فطرت نوعی انسان می دانند </w:t>
      </w:r>
      <w:r w:rsidR="007D1B42" w:rsidRPr="003F5031">
        <w:rPr>
          <w:rFonts w:hint="cs"/>
          <w:sz w:val="28"/>
          <w:rtl/>
        </w:rPr>
        <w:t>که در بستر زمان و پهنۀ مکان ثابت است و تغییرات زمانی و تفاوت های مکانی زندگی انسان</w:t>
      </w:r>
      <w:r w:rsidR="00353400">
        <w:rPr>
          <w:rFonts w:hint="cs"/>
          <w:sz w:val="28"/>
          <w:rtl/>
        </w:rPr>
        <w:t xml:space="preserve"> مانع ثبات آن نمی شود </w:t>
      </w:r>
      <w:r w:rsidR="0048277C" w:rsidRPr="003F5031">
        <w:rPr>
          <w:rFonts w:hint="cs"/>
          <w:sz w:val="28"/>
          <w:rtl/>
        </w:rPr>
        <w:t xml:space="preserve"> . به تعبیر دیگر ، نیاز به دین ناشی از یک نیاز جامعه شناختی نیست که به علت وضع خاص حیات اجتماعی پدید آمده باشد که بخواهد در نسبت با آن تغییر کند و یا آن نیاز پایان یابد . بلکه ناشی از یک نیاز انسان </w:t>
      </w:r>
      <w:r w:rsidR="00126E32" w:rsidRPr="003F5031">
        <w:rPr>
          <w:rFonts w:hint="cs"/>
          <w:sz w:val="28"/>
          <w:rtl/>
        </w:rPr>
        <w:t>شناختی است که با بقای نوع انسانی ثابت و پا برجاست</w:t>
      </w:r>
      <w:r w:rsidR="000B1AD4">
        <w:rPr>
          <w:rFonts w:hint="cs"/>
          <w:sz w:val="28"/>
          <w:vertAlign w:val="superscript"/>
          <w:rtl/>
        </w:rPr>
        <w:t>2</w:t>
      </w:r>
      <w:r w:rsidR="00126E32" w:rsidRPr="003F5031">
        <w:rPr>
          <w:rFonts w:hint="cs"/>
          <w:sz w:val="28"/>
          <w:rtl/>
        </w:rPr>
        <w:t>.</w:t>
      </w:r>
    </w:p>
    <w:p w:rsidR="00353400" w:rsidRDefault="009C1DD5" w:rsidP="00302898">
      <w:pPr>
        <w:pStyle w:val="ListParagraph"/>
        <w:spacing w:line="360" w:lineRule="auto"/>
        <w:ind w:left="0" w:firstLine="237"/>
        <w:jc w:val="lowKashida"/>
        <w:rPr>
          <w:sz w:val="28"/>
          <w:rtl/>
        </w:rPr>
      </w:pPr>
      <w:r w:rsidRPr="003F5031">
        <w:rPr>
          <w:rFonts w:hint="cs"/>
          <w:sz w:val="28"/>
          <w:rtl/>
        </w:rPr>
        <w:t xml:space="preserve">در کنار این چالش </w:t>
      </w:r>
      <w:r w:rsidRPr="003F5031">
        <w:rPr>
          <w:rFonts w:hint="cs"/>
          <w:b/>
          <w:bCs/>
          <w:sz w:val="28"/>
          <w:rtl/>
        </w:rPr>
        <w:t xml:space="preserve">، </w:t>
      </w:r>
      <w:r w:rsidRPr="003F5031">
        <w:rPr>
          <w:rFonts w:hint="cs"/>
          <w:sz w:val="28"/>
          <w:rtl/>
        </w:rPr>
        <w:t>چالش دیگری وجود دارد که دینداران را در دو طیف قرار می</w:t>
      </w:r>
      <w:r w:rsidR="00353400">
        <w:rPr>
          <w:rFonts w:hint="cs"/>
          <w:sz w:val="28"/>
          <w:rtl/>
        </w:rPr>
        <w:t xml:space="preserve"> دهد</w:t>
      </w:r>
      <w:r w:rsidRPr="003F5031">
        <w:rPr>
          <w:rFonts w:hint="cs"/>
          <w:sz w:val="28"/>
          <w:rtl/>
        </w:rPr>
        <w:t xml:space="preserve"> . طیفی که گرایش دارد دین را بیشتر در حوزۀ عقل عملی ببیند و امری ایمانی که مبتنی بر تعبد یا عشق و محبت است بشمارد و طیفی که معتقد است دین هم واجد مباحث عقل عملی است و هم واجد مباحث عقل نظری و حتی فلسفه اس</w:t>
      </w:r>
      <w:r w:rsidR="00353400">
        <w:rPr>
          <w:rFonts w:hint="cs"/>
          <w:sz w:val="28"/>
          <w:rtl/>
        </w:rPr>
        <w:t xml:space="preserve">ت </w:t>
      </w:r>
      <w:r w:rsidRPr="003F5031">
        <w:rPr>
          <w:rFonts w:hint="cs"/>
          <w:sz w:val="28"/>
          <w:rtl/>
        </w:rPr>
        <w:t>.</w:t>
      </w:r>
      <w:r w:rsidR="00353400">
        <w:rPr>
          <w:rFonts w:hint="cs"/>
          <w:sz w:val="28"/>
          <w:rtl/>
        </w:rPr>
        <w:t xml:space="preserve"> </w:t>
      </w:r>
      <w:r w:rsidRPr="003F5031">
        <w:rPr>
          <w:rFonts w:hint="cs"/>
          <w:sz w:val="28"/>
          <w:rtl/>
        </w:rPr>
        <w:t xml:space="preserve">به عقیدۀ نگارنده  حق با متفکرانی است که دین را </w:t>
      </w:r>
      <w:r w:rsidR="00B86670" w:rsidRPr="003F5031">
        <w:rPr>
          <w:rFonts w:hint="cs"/>
          <w:sz w:val="28"/>
          <w:rtl/>
        </w:rPr>
        <w:t>واجد دو حوزۀ عقل عملی و عقل نظری</w:t>
      </w:r>
      <w:r w:rsidRPr="003F5031">
        <w:rPr>
          <w:rFonts w:hint="cs"/>
          <w:sz w:val="28"/>
          <w:rtl/>
        </w:rPr>
        <w:t xml:space="preserve"> می دانند و معتقدند که اسلام در حوزۀ عقل نظری ، </w:t>
      </w:r>
      <w:r w:rsidR="00B7607E" w:rsidRPr="003F5031">
        <w:rPr>
          <w:rFonts w:hint="cs"/>
          <w:sz w:val="28"/>
          <w:rtl/>
        </w:rPr>
        <w:t xml:space="preserve">در هستی شناسی ، </w:t>
      </w:r>
      <w:r w:rsidR="00B7607E" w:rsidRPr="003F5031">
        <w:rPr>
          <w:rFonts w:hint="cs"/>
          <w:sz w:val="28"/>
          <w:rtl/>
        </w:rPr>
        <w:lastRenderedPageBreak/>
        <w:t xml:space="preserve">معرفت شناسی و انسان شناسی </w:t>
      </w:r>
      <w:r w:rsidR="0055243E" w:rsidRPr="003F5031">
        <w:rPr>
          <w:rFonts w:hint="cs"/>
          <w:sz w:val="28"/>
          <w:rtl/>
        </w:rPr>
        <w:t xml:space="preserve"> دارای دیدگاه عقلانی و فلسفی خاص خود است و متفکران می توانند به مدد عقل به استخراج این دیدگاه بپردازند و فیلسوفان و متکلمان بزرگ گام های بلندی در این جهت برداشته اند و آنچه به عنوان فلسفۀ اسلامی و کلام اس</w:t>
      </w:r>
      <w:r w:rsidR="00353400">
        <w:rPr>
          <w:rFonts w:hint="cs"/>
          <w:sz w:val="28"/>
          <w:rtl/>
        </w:rPr>
        <w:t xml:space="preserve">لامی پدید آمده ، حقیقتاً با </w:t>
      </w:r>
      <w:r w:rsidR="0055243E" w:rsidRPr="003F5031">
        <w:rPr>
          <w:rFonts w:hint="cs"/>
          <w:sz w:val="28"/>
          <w:rtl/>
        </w:rPr>
        <w:t>قرآن کریم و سنت معصومین تناسب و سازگاری منطقی دارد .</w:t>
      </w:r>
    </w:p>
    <w:p w:rsidR="00353400" w:rsidRDefault="0055243E" w:rsidP="00302898">
      <w:pPr>
        <w:pStyle w:val="ListParagraph"/>
        <w:spacing w:line="360" w:lineRule="auto"/>
        <w:ind w:left="0" w:firstLine="237"/>
        <w:jc w:val="lowKashida"/>
        <w:rPr>
          <w:sz w:val="28"/>
          <w:rtl/>
        </w:rPr>
      </w:pPr>
      <w:r w:rsidRPr="003F5031">
        <w:rPr>
          <w:rFonts w:hint="cs"/>
          <w:sz w:val="28"/>
          <w:rtl/>
        </w:rPr>
        <w:t>بنابراین دیدگاه در کلام اسلا</w:t>
      </w:r>
      <w:r w:rsidR="00353400">
        <w:rPr>
          <w:rFonts w:hint="cs"/>
          <w:sz w:val="28"/>
          <w:rtl/>
        </w:rPr>
        <w:t>می است که می توانیم ادعا کنیم</w:t>
      </w:r>
      <w:r w:rsidRPr="003F5031">
        <w:rPr>
          <w:rFonts w:hint="cs"/>
          <w:sz w:val="28"/>
          <w:rtl/>
        </w:rPr>
        <w:t xml:space="preserve"> می توان و باید فلسفه ای از تعلیم و تربیت تبیین کرد که بر گرفته از </w:t>
      </w:r>
      <w:r w:rsidR="00353400">
        <w:rPr>
          <w:rFonts w:hint="cs"/>
          <w:sz w:val="28"/>
          <w:rtl/>
        </w:rPr>
        <w:t>هستی شناسی ، انسان شناسی</w:t>
      </w:r>
      <w:r w:rsidRPr="003F5031">
        <w:rPr>
          <w:rFonts w:hint="cs"/>
          <w:sz w:val="28"/>
          <w:rtl/>
        </w:rPr>
        <w:t xml:space="preserve"> و سایر بخش های فلسفی و کلانی اسلام باشد .</w:t>
      </w:r>
    </w:p>
    <w:p w:rsidR="00353400" w:rsidRDefault="00462813" w:rsidP="00302898">
      <w:pPr>
        <w:pStyle w:val="ListParagraph"/>
        <w:spacing w:line="360" w:lineRule="auto"/>
        <w:ind w:left="0" w:firstLine="237"/>
        <w:jc w:val="lowKashida"/>
        <w:rPr>
          <w:sz w:val="28"/>
          <w:rtl/>
        </w:rPr>
      </w:pPr>
      <w:r w:rsidRPr="003F5031">
        <w:rPr>
          <w:rFonts w:hint="cs"/>
          <w:sz w:val="28"/>
          <w:rtl/>
        </w:rPr>
        <w:t>مهم ترین اختلاف در حوزۀ مبانی انسان شناختی که بر فلسف</w:t>
      </w:r>
      <w:r w:rsidR="00353400">
        <w:rPr>
          <w:rFonts w:hint="cs"/>
          <w:sz w:val="28"/>
          <w:rtl/>
        </w:rPr>
        <w:t>ۀ تربیت تأثیر جدی دارد ، پذیرش یا</w:t>
      </w:r>
      <w:r w:rsidRPr="003F5031">
        <w:rPr>
          <w:rFonts w:hint="cs"/>
          <w:sz w:val="28"/>
          <w:rtl/>
        </w:rPr>
        <w:t xml:space="preserve"> عدم پذیرش ویژگی های فطری برای انسان است . معتقدان به فطرت ، می گویند که انسان در سرشت و خلقت خود دارای استعداد معین است و هدف و غ</w:t>
      </w:r>
      <w:r w:rsidR="00353400">
        <w:rPr>
          <w:rFonts w:hint="cs"/>
          <w:sz w:val="28"/>
          <w:rtl/>
        </w:rPr>
        <w:t>ایت او مانند بذری در وجود او قرار گرفته</w:t>
      </w:r>
      <w:r w:rsidRPr="003F5031">
        <w:rPr>
          <w:rFonts w:hint="cs"/>
          <w:sz w:val="28"/>
          <w:rtl/>
        </w:rPr>
        <w:t xml:space="preserve"> و او برای همان هدف خلق شده است . نوع انسان چنین هدفی دارد و این هدف ، مشترک میان انسان هاست .</w:t>
      </w:r>
    </w:p>
    <w:p w:rsidR="00353400" w:rsidRDefault="00462813" w:rsidP="00302898">
      <w:pPr>
        <w:pStyle w:val="ListParagraph"/>
        <w:spacing w:line="360" w:lineRule="auto"/>
        <w:ind w:left="0" w:firstLine="237"/>
        <w:jc w:val="lowKashida"/>
        <w:rPr>
          <w:sz w:val="28"/>
          <w:rtl/>
        </w:rPr>
      </w:pPr>
      <w:r w:rsidRPr="003F5031">
        <w:rPr>
          <w:rFonts w:hint="cs"/>
          <w:sz w:val="28"/>
          <w:rtl/>
        </w:rPr>
        <w:t xml:space="preserve">مرحوم علامه طباطبایی می فرماید : « اسلام از این نظر که آئینی است جهانی و نظر به جماعت مخصوص و زمان و مکان معینی ندارد ، </w:t>
      </w:r>
      <w:r w:rsidR="00E91C5E">
        <w:rPr>
          <w:rFonts w:hint="cs"/>
          <w:sz w:val="28"/>
          <w:rtl/>
        </w:rPr>
        <w:t xml:space="preserve"> </w:t>
      </w:r>
      <w:r w:rsidRPr="003F5031">
        <w:rPr>
          <w:rFonts w:hint="cs"/>
          <w:sz w:val="28"/>
          <w:rtl/>
        </w:rPr>
        <w:t>در تعلیم و تربیت خود « انسان طبیعی » را در نظر</w:t>
      </w:r>
      <w:r w:rsidR="008A2A6D" w:rsidRPr="003F5031">
        <w:rPr>
          <w:rFonts w:hint="cs"/>
          <w:sz w:val="28"/>
          <w:rtl/>
        </w:rPr>
        <w:t xml:space="preserve"> گرفته ، یعنی نظر خود را تنها به ساختمان مخصوص انسانیت معطوف داشته است . » (فرازهایی از اسلام ، ص 65 ) ایشان ، سپس این انسان طبیعی  را این گونه مشخص می کند : « انسان طبیعی ، یعنی انسانی که فطرت خدادادی داشته و شعور و ارادۀ </w:t>
      </w:r>
      <w:r w:rsidR="009E1A42" w:rsidRPr="003F5031">
        <w:rPr>
          <w:rFonts w:hint="cs"/>
          <w:sz w:val="28"/>
          <w:rtl/>
        </w:rPr>
        <w:t xml:space="preserve">او </w:t>
      </w:r>
      <w:r w:rsidR="00353400">
        <w:rPr>
          <w:rFonts w:hint="cs"/>
          <w:sz w:val="28"/>
          <w:rtl/>
        </w:rPr>
        <w:t>پاک باشد و با اوهام و خرافات لکه</w:t>
      </w:r>
      <w:r w:rsidR="009E1A42" w:rsidRPr="003F5031">
        <w:rPr>
          <w:rFonts w:hint="cs"/>
          <w:sz w:val="28"/>
          <w:rtl/>
        </w:rPr>
        <w:t xml:space="preserve"> دار نشده باشد </w:t>
      </w:r>
      <w:r w:rsidR="00353400">
        <w:rPr>
          <w:rFonts w:hint="cs"/>
          <w:sz w:val="28"/>
          <w:rtl/>
        </w:rPr>
        <w:t xml:space="preserve">، </w:t>
      </w:r>
      <w:r w:rsidR="009E1A42" w:rsidRPr="003F5031">
        <w:rPr>
          <w:rFonts w:hint="cs"/>
          <w:sz w:val="28"/>
          <w:rtl/>
        </w:rPr>
        <w:t>که ما او را</w:t>
      </w:r>
      <w:r w:rsidR="00353400">
        <w:rPr>
          <w:rFonts w:hint="cs"/>
          <w:sz w:val="28"/>
          <w:rtl/>
        </w:rPr>
        <w:t xml:space="preserve"> انسان فطری می نامیم . » ( فراز</w:t>
      </w:r>
      <w:r w:rsidR="009E1A42" w:rsidRPr="003F5031">
        <w:rPr>
          <w:rFonts w:hint="cs"/>
          <w:sz w:val="28"/>
          <w:rtl/>
        </w:rPr>
        <w:t>هایی از اسلام ، ص 66 )</w:t>
      </w:r>
    </w:p>
    <w:p w:rsidR="00353400" w:rsidRDefault="009E1A42" w:rsidP="00302898">
      <w:pPr>
        <w:pStyle w:val="ListParagraph"/>
        <w:spacing w:line="360" w:lineRule="auto"/>
        <w:ind w:left="0" w:firstLine="237"/>
        <w:jc w:val="lowKashida"/>
        <w:rPr>
          <w:sz w:val="28"/>
          <w:rtl/>
        </w:rPr>
      </w:pPr>
      <w:r w:rsidRPr="003F5031">
        <w:rPr>
          <w:rFonts w:hint="cs"/>
          <w:sz w:val="28"/>
          <w:rtl/>
        </w:rPr>
        <w:t>در مقابل ، دیدگاهی وجود دارد که می گوید : « یک کودک در زمان تولد غیر مذهبی است ، همچنانکه غیر اخلاق</w:t>
      </w:r>
      <w:r w:rsidR="00353400">
        <w:rPr>
          <w:rFonts w:hint="cs"/>
          <w:sz w:val="28"/>
          <w:rtl/>
        </w:rPr>
        <w:t>ی و غیر زیبا نگر</w:t>
      </w:r>
      <w:r w:rsidRPr="003F5031">
        <w:rPr>
          <w:rFonts w:hint="cs"/>
          <w:sz w:val="28"/>
          <w:rtl/>
        </w:rPr>
        <w:t xml:space="preserve"> است . او هیچ یک از این کیفیت ها را در شکل کنشی ب</w:t>
      </w:r>
      <w:r w:rsidR="00353400">
        <w:rPr>
          <w:rFonts w:hint="cs"/>
          <w:sz w:val="28"/>
          <w:rtl/>
        </w:rPr>
        <w:t>ه ارث نمی برد ؛ بلکه آن ها را به</w:t>
      </w:r>
      <w:r w:rsidRPr="003F5031">
        <w:rPr>
          <w:rFonts w:hint="cs"/>
          <w:sz w:val="28"/>
          <w:rtl/>
        </w:rPr>
        <w:t xml:space="preserve"> تدریج از طریق تجربه کسب می کند . » ( خدا به تصور کودکان ، ص 49 ) </w:t>
      </w:r>
    </w:p>
    <w:p w:rsidR="003456BD" w:rsidRDefault="0055243E" w:rsidP="00302898">
      <w:pPr>
        <w:pStyle w:val="ListParagraph"/>
        <w:spacing w:line="360" w:lineRule="auto"/>
        <w:ind w:left="0" w:firstLine="237"/>
        <w:jc w:val="lowKashida"/>
        <w:rPr>
          <w:sz w:val="28"/>
          <w:rtl/>
        </w:rPr>
      </w:pPr>
      <w:r w:rsidRPr="003F5031">
        <w:rPr>
          <w:rFonts w:hint="cs"/>
          <w:sz w:val="28"/>
          <w:rtl/>
        </w:rPr>
        <w:t xml:space="preserve">در کنار این دو چالش ، و به گونه ای بر گرفته از این دو ، چالش سومی خود را نشان می دهد که آن نیز در تبیین فلسفۀ تربیت اسلامی تأثیر بسزایی دارد. در این چالش نیز دو طیف در مقابل هم قرار گرفته اند . اینان دربارۀ میزان دخالت دین در زندگی دنیایی و اجتماعی با یکدیگر اختلاف مبنایی دارند . یک طیف شأن ذاتی دین را عدم دخالت در زندگی دنیایی و اجتماعی می داند و طیف دیگری که این وجه </w:t>
      </w:r>
      <w:r w:rsidR="00642395" w:rsidRPr="003F5031">
        <w:rPr>
          <w:rFonts w:hint="cs"/>
          <w:sz w:val="28"/>
          <w:rtl/>
        </w:rPr>
        <w:t xml:space="preserve">از زندگی را غیر قابل انفکاک از وجه الهی و اخروی تلقی می کند و آن را ذاتی دین محسوب می کند . در میان طیف دوم کسانی چون ابن سینا قرار دارند که وقتی می خواهند برای ضرورت ارسال انبیا برهان اقامه کنند ، </w:t>
      </w:r>
      <w:r w:rsidR="006A0FAD">
        <w:rPr>
          <w:rFonts w:hint="cs"/>
          <w:sz w:val="28"/>
          <w:rtl/>
        </w:rPr>
        <w:t xml:space="preserve">تا آنجا پیش می روند که </w:t>
      </w:r>
      <w:r w:rsidR="00642395" w:rsidRPr="003F5031">
        <w:rPr>
          <w:rFonts w:hint="cs"/>
          <w:sz w:val="28"/>
          <w:rtl/>
        </w:rPr>
        <w:t xml:space="preserve">نحوۀ زندگی اجتماعی انسان را </w:t>
      </w:r>
      <w:r w:rsidR="00642395" w:rsidRPr="003F5031">
        <w:rPr>
          <w:rFonts w:hint="cs"/>
          <w:sz w:val="28"/>
          <w:rtl/>
        </w:rPr>
        <w:lastRenderedPageBreak/>
        <w:t xml:space="preserve">منشأ ارسال رسولان می دانند و اهداف دیگر را در ادامۀ آن قرار می دهند ( ابن سینا ، الهیات شفا ، </w:t>
      </w:r>
      <w:r w:rsidR="006A0FAD">
        <w:rPr>
          <w:rFonts w:hint="cs"/>
          <w:sz w:val="28"/>
          <w:rtl/>
        </w:rPr>
        <w:t>فصل دوم از مقالۀ دهم ،</w:t>
      </w:r>
      <w:r w:rsidR="00642395" w:rsidRPr="003F5031">
        <w:rPr>
          <w:rFonts w:hint="cs"/>
          <w:sz w:val="28"/>
          <w:rtl/>
        </w:rPr>
        <w:t>ص</w:t>
      </w:r>
      <w:r w:rsidR="006A0FAD">
        <w:rPr>
          <w:rFonts w:hint="cs"/>
          <w:sz w:val="28"/>
          <w:rtl/>
        </w:rPr>
        <w:t xml:space="preserve"> 442</w:t>
      </w:r>
      <w:r w:rsidR="003456BD">
        <w:rPr>
          <w:rFonts w:hint="cs"/>
          <w:sz w:val="28"/>
          <w:rtl/>
        </w:rPr>
        <w:t xml:space="preserve"> ) </w:t>
      </w:r>
    </w:p>
    <w:p w:rsidR="00E91C5E" w:rsidRDefault="003456BD" w:rsidP="00302898">
      <w:pPr>
        <w:pStyle w:val="ListParagraph"/>
        <w:spacing w:line="360" w:lineRule="auto"/>
        <w:ind w:left="0" w:firstLine="237"/>
        <w:jc w:val="lowKashida"/>
        <w:rPr>
          <w:sz w:val="28"/>
          <w:rtl/>
        </w:rPr>
      </w:pPr>
      <w:r>
        <w:rPr>
          <w:rFonts w:hint="cs"/>
          <w:rtl/>
        </w:rPr>
        <w:t>در میان طیف اوّل</w:t>
      </w:r>
      <w:r w:rsidR="00DD0C74" w:rsidRPr="003F5031">
        <w:rPr>
          <w:rFonts w:hint="cs"/>
          <w:rtl/>
        </w:rPr>
        <w:t xml:space="preserve"> نیز کسانی هستند که هدف خاصی برای دین فرض می کنند ، اما آن هدف را منحصر در رابطۀانسان با خدا</w:t>
      </w:r>
      <w:r>
        <w:rPr>
          <w:rFonts w:hint="cs"/>
          <w:rtl/>
        </w:rPr>
        <w:t xml:space="preserve"> و آخرت می دانند و دخالت دین </w:t>
      </w:r>
      <w:r w:rsidR="00DD0C74" w:rsidRPr="003F5031">
        <w:rPr>
          <w:rFonts w:hint="cs"/>
          <w:rtl/>
        </w:rPr>
        <w:t xml:space="preserve">در امور زندگی دنیایی را بیشتر اخلاقی ، ارشادی و فرعی </w:t>
      </w:r>
      <w:r>
        <w:rPr>
          <w:rFonts w:hint="cs"/>
          <w:rtl/>
        </w:rPr>
        <w:t xml:space="preserve">و مربوط به شخص نبی تلقّی می کنند </w:t>
      </w:r>
      <w:r w:rsidR="00DD0C74" w:rsidRPr="003F5031">
        <w:rPr>
          <w:rFonts w:hint="cs"/>
          <w:rtl/>
        </w:rPr>
        <w:t>. (بازرگان ، مهدی ، آخرت و خدا هدف بعثت انبیاء ) همچنین در این طیف ، کسانی هستند که دین را مجموعه ای از مراسم ، مناسک و آیین های خاص می دانند که ارتباط افراد و اجتماعات را با خدا و معنویت بر قرار می کند که البته تأثیر فرهنگی بر زندگی دنیایی مردم هم دارد ، اما این تأث</w:t>
      </w:r>
      <w:r>
        <w:rPr>
          <w:rFonts w:hint="cs"/>
          <w:rtl/>
        </w:rPr>
        <w:t>یر ، برنامه ریزی شده توسط مؤسس دین و ذاتی آن</w:t>
      </w:r>
      <w:r w:rsidR="00DD0C74" w:rsidRPr="003F5031">
        <w:rPr>
          <w:rFonts w:hint="cs"/>
          <w:rtl/>
        </w:rPr>
        <w:t xml:space="preserve"> نیست.</w:t>
      </w:r>
    </w:p>
    <w:p w:rsidR="00DD0C74" w:rsidRPr="003F5031" w:rsidRDefault="009D36DD" w:rsidP="00302898">
      <w:pPr>
        <w:pStyle w:val="ListParagraph"/>
        <w:spacing w:line="360" w:lineRule="auto"/>
        <w:ind w:left="0" w:firstLine="237"/>
        <w:jc w:val="lowKashida"/>
        <w:rPr>
          <w:sz w:val="28"/>
          <w:rtl/>
        </w:rPr>
      </w:pPr>
      <w:r w:rsidRPr="003F5031">
        <w:rPr>
          <w:rFonts w:hint="cs"/>
          <w:sz w:val="28"/>
          <w:rtl/>
        </w:rPr>
        <w:t xml:space="preserve">وقتی با این سؤال مواجه می شویم که : « آیا </w:t>
      </w:r>
      <w:r w:rsidR="00286ECC" w:rsidRPr="003F5031">
        <w:rPr>
          <w:rFonts w:hint="cs"/>
          <w:sz w:val="28"/>
          <w:rtl/>
        </w:rPr>
        <w:t>تربیت دینی یک تربیت همه جانبه است که همۀ ابعاد حیات فردی و اجتماعی و دنیوی و اخروی انسان را شامل می شود یا نه ؟ »، هر ی</w:t>
      </w:r>
      <w:r w:rsidR="003456BD">
        <w:rPr>
          <w:rFonts w:hint="cs"/>
          <w:sz w:val="28"/>
          <w:rtl/>
        </w:rPr>
        <w:t>ک از این دو طیف پاسخ های متضادی</w:t>
      </w:r>
      <w:r w:rsidR="00286ECC" w:rsidRPr="003F5031">
        <w:rPr>
          <w:rFonts w:hint="cs"/>
          <w:sz w:val="28"/>
          <w:rtl/>
        </w:rPr>
        <w:t xml:space="preserve"> خواهند داد و به تبع آن ، فلسفه تربیتی خاصی تدوین خواهند کرد و برنامۀ درسی مربوط به آن را عرضه خواهند نمود .</w:t>
      </w:r>
    </w:p>
    <w:p w:rsidR="00457011" w:rsidRPr="00457011" w:rsidRDefault="00457011" w:rsidP="00302898">
      <w:pPr>
        <w:pStyle w:val="ListParagraph"/>
        <w:spacing w:line="360" w:lineRule="auto"/>
        <w:ind w:left="0" w:firstLine="237"/>
        <w:jc w:val="lowKashida"/>
        <w:rPr>
          <w:sz w:val="28"/>
          <w:rtl/>
        </w:rPr>
      </w:pPr>
      <w:r w:rsidRPr="00457011">
        <w:rPr>
          <w:rFonts w:hint="cs"/>
          <w:sz w:val="28"/>
          <w:rtl/>
        </w:rPr>
        <w:t xml:space="preserve">پاول هرست </w:t>
      </w:r>
      <w:r w:rsidR="00286ECC" w:rsidRPr="00457011">
        <w:rPr>
          <w:rFonts w:hint="cs"/>
          <w:sz w:val="28"/>
          <w:rtl/>
        </w:rPr>
        <w:t xml:space="preserve">معتقد است </w:t>
      </w:r>
      <w:r w:rsidRPr="00457011">
        <w:rPr>
          <w:rFonts w:hint="cs"/>
          <w:sz w:val="28"/>
          <w:rtl/>
        </w:rPr>
        <w:t xml:space="preserve">که </w:t>
      </w:r>
      <w:r w:rsidR="00286ECC" w:rsidRPr="00457011">
        <w:rPr>
          <w:rFonts w:hint="cs"/>
          <w:sz w:val="28"/>
          <w:rtl/>
        </w:rPr>
        <w:t xml:space="preserve">آیین مسیحیت فقط مجموعۀ مناسک و مراسم خاص است </w:t>
      </w:r>
      <w:r w:rsidRPr="00457011">
        <w:rPr>
          <w:rFonts w:hint="cs"/>
          <w:sz w:val="28"/>
          <w:rtl/>
        </w:rPr>
        <w:t xml:space="preserve">و </w:t>
      </w:r>
      <w:r w:rsidR="00286ECC" w:rsidRPr="00457011">
        <w:rPr>
          <w:rFonts w:hint="cs"/>
          <w:sz w:val="28"/>
          <w:rtl/>
        </w:rPr>
        <w:t>اگر قواعد و اصول اخلاقی کلی و عام هم د</w:t>
      </w:r>
      <w:r w:rsidRPr="00457011">
        <w:rPr>
          <w:rFonts w:hint="cs"/>
          <w:sz w:val="28"/>
          <w:rtl/>
        </w:rPr>
        <w:t>ر آن مشاهده می کنیم ، مربوط به حقیقت مسیحیت نیست بلکه مربوط به قوائد عام بشری است . او می گوید نمی توان نظ</w:t>
      </w:r>
      <w:r w:rsidR="00286ECC" w:rsidRPr="00457011">
        <w:rPr>
          <w:rFonts w:hint="cs"/>
          <w:sz w:val="28"/>
          <w:rtl/>
        </w:rPr>
        <w:t xml:space="preserve">ام تربیتی مسیحی داشت و اگر چنین نظامی ارائه شود ، حقیقتاً مسیحی نیست ، بلکه مخلوطی از اصول کلی اخلاقی و قواعد خاص است که از حیث آن اصول کلی ، مسیحی نیست . وی می گوید « مسیحیانی که از هوشمندی بهره ای داشتند ، از دیر زمان این نیاز را در نظر گرفته اند که در آموزه های انجیلی ، میان اصول عامی که می توانیم آن را در زمینۀ اجتماعی خود به طور موجّه به کار بندیم و افعالی که تنها در شرایط اجتماعی و فرهنگی عصر انجیلی قابل توجیه بود ، تفکیک قائل شوند . حال ، مشکل این است که با ورود در بحث بی نتیجه ای </w:t>
      </w:r>
      <w:r w:rsidR="00EA2D0A" w:rsidRPr="00457011">
        <w:rPr>
          <w:rFonts w:hint="cs"/>
          <w:sz w:val="28"/>
          <w:rtl/>
        </w:rPr>
        <w:t>در باب تفسیر انجیل ، چگونه می توان به استخراج لین اصول پرداخت ؟ آیا اگر بر این مانع غلبه کنیم ، احتمال آن وجود دارد که به چیز قابل توجهی دست یابیم که هم از حیث تربیتی معتبر باشد و هم به نحو متمایز ، دیدگاه مسیحی محسوب شود ؟ من گمان نمی کنم » ( باقری ، خسرو ، چیستی تربیت ، ص 21 )</w:t>
      </w:r>
    </w:p>
    <w:p w:rsidR="00457011" w:rsidRPr="00457011" w:rsidRDefault="005F1853" w:rsidP="00302898">
      <w:pPr>
        <w:pStyle w:val="ListParagraph"/>
        <w:spacing w:line="360" w:lineRule="auto"/>
        <w:ind w:left="0" w:firstLine="237"/>
        <w:jc w:val="lowKashida"/>
        <w:rPr>
          <w:sz w:val="28"/>
          <w:rtl/>
        </w:rPr>
      </w:pPr>
      <w:r w:rsidRPr="00457011">
        <w:rPr>
          <w:rFonts w:hint="cs"/>
          <w:sz w:val="28"/>
          <w:rtl/>
        </w:rPr>
        <w:t xml:space="preserve">وقتی که ما به آراء کسانی مانند امام خمینی (ره) ، علامه طباطبائی ، شهید مطهری و شهید بهشتی نظر می کنیم ، در می یابیم که </w:t>
      </w:r>
      <w:r w:rsidR="00457011" w:rsidRPr="00457011">
        <w:rPr>
          <w:rFonts w:hint="cs"/>
          <w:sz w:val="28"/>
          <w:rtl/>
        </w:rPr>
        <w:t xml:space="preserve">از نظر آنان </w:t>
      </w:r>
      <w:r w:rsidRPr="00457011">
        <w:rPr>
          <w:rFonts w:hint="cs"/>
          <w:sz w:val="28"/>
          <w:rtl/>
        </w:rPr>
        <w:t>تربیت دینی یک ت</w:t>
      </w:r>
      <w:r w:rsidR="000D142C" w:rsidRPr="00457011">
        <w:rPr>
          <w:rFonts w:hint="cs"/>
          <w:sz w:val="28"/>
          <w:rtl/>
        </w:rPr>
        <w:t>ربیت همه جانبه است که همۀ ابعاد حیات فردی و حیات اجتماعی را در بر می گیرد ، به گونه ای که در فلسفۀ تربیتی آنان نمی توان از تربیت دینی در عرض تربیت فرهنگی ، تربیت</w:t>
      </w:r>
      <w:r w:rsidR="00457011" w:rsidRPr="00457011">
        <w:rPr>
          <w:rFonts w:hint="cs"/>
          <w:sz w:val="28"/>
          <w:rtl/>
        </w:rPr>
        <w:t xml:space="preserve"> علمی , تربیت اجتماعی ، تربیت جسم</w:t>
      </w:r>
      <w:r w:rsidR="000D142C" w:rsidRPr="00457011">
        <w:rPr>
          <w:rFonts w:hint="cs"/>
          <w:sz w:val="28"/>
          <w:rtl/>
        </w:rPr>
        <w:t xml:space="preserve">انی ، تربیت </w:t>
      </w:r>
      <w:r w:rsidR="000D142C" w:rsidRPr="00457011">
        <w:rPr>
          <w:rFonts w:hint="cs"/>
          <w:sz w:val="28"/>
          <w:rtl/>
        </w:rPr>
        <w:lastRenderedPageBreak/>
        <w:t xml:space="preserve">هنری و سایر ابعاد تربیت سخن گفت . بلکه این تربیت دینی است که به ابعاد مختلف تقسیم می شود و همۀ ابعاد تربیت را به نحوی منسجم ، هماهنگ و منطقی </w:t>
      </w:r>
      <w:r w:rsidR="00457011">
        <w:rPr>
          <w:rFonts w:hint="cs"/>
          <w:sz w:val="28"/>
          <w:rtl/>
        </w:rPr>
        <w:t xml:space="preserve">در خود </w:t>
      </w:r>
      <w:r w:rsidR="000D142C" w:rsidRPr="00457011">
        <w:rPr>
          <w:rFonts w:hint="cs"/>
          <w:sz w:val="28"/>
          <w:rtl/>
        </w:rPr>
        <w:t>جا می دهد</w:t>
      </w:r>
      <w:r w:rsidR="000B1AD4">
        <w:rPr>
          <w:rFonts w:hint="cs"/>
          <w:sz w:val="28"/>
          <w:vertAlign w:val="superscript"/>
          <w:rtl/>
        </w:rPr>
        <w:t>3</w:t>
      </w:r>
      <w:r w:rsidR="000D142C" w:rsidRPr="00457011">
        <w:rPr>
          <w:rFonts w:hint="cs"/>
          <w:sz w:val="28"/>
          <w:rtl/>
        </w:rPr>
        <w:t>.</w:t>
      </w:r>
    </w:p>
    <w:p w:rsidR="000D142C" w:rsidRPr="003F5031" w:rsidRDefault="000D142C" w:rsidP="00302898">
      <w:pPr>
        <w:pStyle w:val="ListParagraph"/>
        <w:spacing w:line="360" w:lineRule="auto"/>
        <w:ind w:left="0" w:firstLine="237"/>
        <w:jc w:val="lowKashida"/>
        <w:rPr>
          <w:sz w:val="28"/>
          <w:rtl/>
        </w:rPr>
      </w:pPr>
      <w:r w:rsidRPr="00457011">
        <w:rPr>
          <w:rFonts w:hint="cs"/>
          <w:sz w:val="28"/>
          <w:rtl/>
        </w:rPr>
        <w:t xml:space="preserve">با توجه به این اختلاف نظر ها و چالش های عمیق </w:t>
      </w:r>
      <w:r w:rsidR="00553362">
        <w:rPr>
          <w:rFonts w:hint="cs"/>
          <w:sz w:val="28"/>
          <w:rtl/>
        </w:rPr>
        <w:t>که در حوزۀ فلسفۀ دین وجود دارد ،</w:t>
      </w:r>
      <w:r w:rsidRPr="00457011">
        <w:rPr>
          <w:rFonts w:hint="cs"/>
          <w:sz w:val="28"/>
          <w:rtl/>
        </w:rPr>
        <w:t xml:space="preserve"> تأ</w:t>
      </w:r>
      <w:r w:rsidR="00553362">
        <w:rPr>
          <w:rFonts w:hint="cs"/>
          <w:sz w:val="28"/>
          <w:rtl/>
        </w:rPr>
        <w:t>ثیر جدی ک</w:t>
      </w:r>
      <w:r w:rsidRPr="00457011">
        <w:rPr>
          <w:rFonts w:hint="cs"/>
          <w:sz w:val="28"/>
          <w:rtl/>
        </w:rPr>
        <w:t>ه بر چگونگی تدوین فلسفۀ تربیت در نظام اسلامی می گذ</w:t>
      </w:r>
      <w:r w:rsidR="00553362">
        <w:rPr>
          <w:rFonts w:hint="cs"/>
          <w:sz w:val="28"/>
          <w:rtl/>
        </w:rPr>
        <w:t>ا</w:t>
      </w:r>
      <w:r w:rsidRPr="00457011">
        <w:rPr>
          <w:rFonts w:hint="cs"/>
          <w:sz w:val="28"/>
          <w:rtl/>
        </w:rPr>
        <w:t>رد ، کسانی می توانند این</w:t>
      </w:r>
      <w:r w:rsidRPr="003F5031">
        <w:rPr>
          <w:rFonts w:hint="cs"/>
          <w:sz w:val="28"/>
          <w:rtl/>
        </w:rPr>
        <w:t xml:space="preserve"> فلسفه را تدوین کنند که در معرفت دینی و کلام اسلامی صاحب رأی </w:t>
      </w:r>
      <w:r w:rsidR="00BD29F6" w:rsidRPr="003F5031">
        <w:rPr>
          <w:rFonts w:hint="cs"/>
          <w:sz w:val="28"/>
          <w:rtl/>
        </w:rPr>
        <w:t>و نظر باشند و از آن مسیر وارد موضوع تربیت شده با</w:t>
      </w:r>
      <w:r w:rsidR="00553362">
        <w:rPr>
          <w:rFonts w:hint="cs"/>
          <w:sz w:val="28"/>
          <w:rtl/>
        </w:rPr>
        <w:t xml:space="preserve">شند . متخصصان علوم تربیتی که تخصص اصلی آن ها در فلسفۀ تعلیم و تربیت موجود و برنامه ریزی درسی است </w:t>
      </w:r>
      <w:r w:rsidR="00BD29F6" w:rsidRPr="003F5031">
        <w:rPr>
          <w:rFonts w:hint="cs"/>
          <w:sz w:val="28"/>
          <w:rtl/>
        </w:rPr>
        <w:t>، خودشان نمی توانند این فلسفۀ تربیت را طراحی کنند . البته می توانند به عنوان معاون و همکار یک اسلام شناس عمل کنند  و در شیوۀ طراحی آن فلسفه مدرسان باشند</w:t>
      </w:r>
      <w:r w:rsidR="000B1AD4">
        <w:rPr>
          <w:rFonts w:hint="cs"/>
          <w:sz w:val="28"/>
          <w:vertAlign w:val="superscript"/>
          <w:rtl/>
        </w:rPr>
        <w:t>4</w:t>
      </w:r>
      <w:r w:rsidR="00BD29F6" w:rsidRPr="003F5031">
        <w:rPr>
          <w:rFonts w:hint="cs"/>
          <w:sz w:val="28"/>
          <w:rtl/>
        </w:rPr>
        <w:t>.</w:t>
      </w:r>
    </w:p>
    <w:p w:rsidR="00216783" w:rsidRPr="003F5031" w:rsidRDefault="00E613CE" w:rsidP="00302898">
      <w:pPr>
        <w:tabs>
          <w:tab w:val="left" w:pos="946"/>
        </w:tabs>
        <w:spacing w:line="360" w:lineRule="auto"/>
        <w:ind w:firstLine="237"/>
        <w:jc w:val="lowKashida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5-2 . </w:t>
      </w:r>
      <w:r w:rsidR="00216783" w:rsidRPr="003F5031">
        <w:rPr>
          <w:rFonts w:hint="cs"/>
          <w:b/>
          <w:bCs/>
          <w:sz w:val="28"/>
          <w:szCs w:val="28"/>
          <w:rtl/>
        </w:rPr>
        <w:t xml:space="preserve"> وجه دوم ارتباط کلام اسلامی و برنامه های درسی </w:t>
      </w:r>
    </w:p>
    <w:p w:rsidR="00C13F88" w:rsidRPr="00C13F88" w:rsidRDefault="00216783" w:rsidP="00302898">
      <w:pPr>
        <w:pStyle w:val="ListParagraph"/>
        <w:spacing w:line="360" w:lineRule="auto"/>
        <w:ind w:left="0" w:firstLine="237"/>
        <w:jc w:val="lowKashida"/>
        <w:rPr>
          <w:sz w:val="28"/>
          <w:rtl/>
        </w:rPr>
      </w:pPr>
      <w:r w:rsidRPr="00C13F88">
        <w:rPr>
          <w:rFonts w:hint="cs"/>
          <w:sz w:val="28"/>
          <w:rtl/>
        </w:rPr>
        <w:t xml:space="preserve">تربیت علمی فرزندان ، بنا بر فلسفۀ تربیتی اسلام ، یکی از ابعاد اصلی تربیت است که از بدو تولد </w:t>
      </w:r>
      <w:r w:rsidR="00B10955" w:rsidRPr="00C13F88">
        <w:rPr>
          <w:rFonts w:hint="cs"/>
          <w:sz w:val="28"/>
          <w:rtl/>
        </w:rPr>
        <w:t xml:space="preserve">آغاز می شود و بخشی از آن </w:t>
      </w:r>
      <w:r w:rsidR="00E613CE" w:rsidRPr="00C13F88">
        <w:rPr>
          <w:rFonts w:hint="cs"/>
          <w:sz w:val="28"/>
          <w:rtl/>
        </w:rPr>
        <w:t xml:space="preserve">بر عهدۀ پدر و مادر و بخشی دیگر </w:t>
      </w:r>
      <w:r w:rsidR="00B10955" w:rsidRPr="00C13F88">
        <w:rPr>
          <w:rFonts w:hint="cs"/>
          <w:sz w:val="28"/>
          <w:rtl/>
        </w:rPr>
        <w:t>بر دوش نظام آموزشی جامعه قرار دارد .</w:t>
      </w:r>
    </w:p>
    <w:p w:rsidR="00C13F88" w:rsidRPr="00C13F88" w:rsidRDefault="00B10955" w:rsidP="00302898">
      <w:pPr>
        <w:pStyle w:val="ListParagraph"/>
        <w:spacing w:line="360" w:lineRule="auto"/>
        <w:ind w:left="0" w:firstLine="237"/>
        <w:jc w:val="lowKashida"/>
        <w:rPr>
          <w:sz w:val="28"/>
          <w:rtl/>
        </w:rPr>
      </w:pPr>
      <w:r w:rsidRPr="00C13F88">
        <w:rPr>
          <w:rFonts w:hint="cs"/>
          <w:sz w:val="28"/>
          <w:rtl/>
        </w:rPr>
        <w:t>انتخاب موضوعات درسی در دوره های مختلف تحصیلی و میزان ساعات آن ها در هنگام تدوین « برنامه ریزی آموزشی » و بر اساس مبانی و اصولی که در اسنادی چون فلسفۀ تربیتی ، سند ملی آموزش و پرورش و برنامۀ درسی ملی مشخص شده ، صورت می گیرد .</w:t>
      </w:r>
    </w:p>
    <w:p w:rsidR="00C13F88" w:rsidRPr="00C13F88" w:rsidRDefault="00B10955" w:rsidP="00302898">
      <w:pPr>
        <w:pStyle w:val="ListParagraph"/>
        <w:spacing w:line="360" w:lineRule="auto"/>
        <w:ind w:left="0" w:firstLine="237"/>
        <w:jc w:val="lowKashida"/>
        <w:rPr>
          <w:sz w:val="28"/>
          <w:rtl/>
        </w:rPr>
      </w:pPr>
      <w:r w:rsidRPr="00C13F88">
        <w:rPr>
          <w:rFonts w:hint="cs"/>
          <w:sz w:val="28"/>
          <w:rtl/>
        </w:rPr>
        <w:t xml:space="preserve">در برنامۀ فعلی آموزش و پرورش </w:t>
      </w:r>
      <w:r w:rsidR="00E613CE" w:rsidRPr="00C13F88">
        <w:rPr>
          <w:rFonts w:hint="cs"/>
          <w:sz w:val="28"/>
          <w:rtl/>
        </w:rPr>
        <w:t xml:space="preserve">، </w:t>
      </w:r>
      <w:r w:rsidRPr="00C13F88">
        <w:rPr>
          <w:rFonts w:hint="cs"/>
          <w:sz w:val="28"/>
          <w:rtl/>
        </w:rPr>
        <w:t>درس دینی و قرآ</w:t>
      </w:r>
      <w:r w:rsidR="009E1AA9" w:rsidRPr="00C13F88">
        <w:rPr>
          <w:rFonts w:hint="cs"/>
          <w:sz w:val="28"/>
          <w:rtl/>
        </w:rPr>
        <w:t>ن از سال اوّل دورۀ ابتدایی تدریس</w:t>
      </w:r>
      <w:r w:rsidRPr="00C13F88">
        <w:rPr>
          <w:rFonts w:hint="cs"/>
          <w:sz w:val="28"/>
          <w:rtl/>
        </w:rPr>
        <w:t xml:space="preserve"> می شود و تا پایان دورۀ پیش دانشگاهی ادامه می یابد . در سال اول و دوم ابتدایی در هفته دو ساعت قرآن تدریس می شود . در سال های سوم تا پنجم ابتدایی و اول تا سوم راهنمایی به صورت دو درس مجزا دو ساعت قرآن و دو ساعت تعلیمات دینی در هفته تدریس می شود </w:t>
      </w:r>
      <w:r w:rsidR="009E1AA9" w:rsidRPr="00C13F88">
        <w:rPr>
          <w:rFonts w:hint="cs"/>
          <w:sz w:val="28"/>
          <w:rtl/>
        </w:rPr>
        <w:t>. و در دورۀ متوسطه ، در سال اوّل درس تعلیمان دینی و قرآن در چهار ساعت در هفته و در سال های دوم و سوم در سه ساعت در هفته و به صورت تلفیقی تدریس می گردد. در دورۀ پیش دانشگاهی هم تحت عنوان معارف اسلامی در دو ساعت در هفته این درس وجود دارد.</w:t>
      </w:r>
    </w:p>
    <w:p w:rsidR="00C13F88" w:rsidRPr="00C13F88" w:rsidRDefault="00217139" w:rsidP="00302898">
      <w:pPr>
        <w:pStyle w:val="ListParagraph"/>
        <w:spacing w:line="360" w:lineRule="auto"/>
        <w:ind w:left="0" w:firstLine="237"/>
        <w:jc w:val="lowKashida"/>
        <w:rPr>
          <w:sz w:val="28"/>
          <w:rtl/>
        </w:rPr>
      </w:pPr>
      <w:r>
        <w:rPr>
          <w:rFonts w:hint="cs"/>
          <w:sz w:val="28"/>
          <w:rtl/>
        </w:rPr>
        <w:t xml:space="preserve">محتوای </w:t>
      </w:r>
      <w:r w:rsidR="009E1AA9" w:rsidRPr="00C13F88">
        <w:rPr>
          <w:rFonts w:hint="cs"/>
          <w:sz w:val="28"/>
          <w:rtl/>
        </w:rPr>
        <w:t>درس تعلیمات دینی در آموزش و پرورش ، با توجه به نیازهای تربیتی دانش آموزان ، موضوعات گوناگونی را شامل می شود : اصول عقاید ، اخلاق و آداب ، احکام ، سیرۀ معصومین</w:t>
      </w:r>
      <w:r w:rsidR="00E91C5E">
        <w:rPr>
          <w:rFonts w:hint="cs"/>
          <w:sz w:val="28"/>
          <w:rtl/>
        </w:rPr>
        <w:t xml:space="preserve">  </w:t>
      </w:r>
      <w:r w:rsidR="009E1AA9" w:rsidRPr="00C13F88">
        <w:rPr>
          <w:rFonts w:hint="cs"/>
          <w:sz w:val="28"/>
          <w:rtl/>
        </w:rPr>
        <w:t xml:space="preserve"> </w:t>
      </w:r>
      <w:r>
        <w:rPr>
          <w:rFonts w:hint="cs"/>
          <w:sz w:val="28"/>
          <w:rtl/>
        </w:rPr>
        <w:t xml:space="preserve"> ( </w:t>
      </w:r>
      <w:r w:rsidR="009E1AA9" w:rsidRPr="00C13F88">
        <w:rPr>
          <w:rFonts w:hint="cs"/>
          <w:sz w:val="28"/>
          <w:rtl/>
        </w:rPr>
        <w:t xml:space="preserve">صلوات الله علیهم </w:t>
      </w:r>
      <w:r>
        <w:rPr>
          <w:rFonts w:hint="cs"/>
          <w:sz w:val="28"/>
          <w:rtl/>
        </w:rPr>
        <w:t>)</w:t>
      </w:r>
      <w:r w:rsidR="009E1AA9" w:rsidRPr="00C13F88">
        <w:rPr>
          <w:rFonts w:hint="cs"/>
          <w:sz w:val="28"/>
          <w:rtl/>
        </w:rPr>
        <w:t xml:space="preserve">، فرهنگ و تمدن اسلامی ، مراسم اسلامی و ... که متناسب با سن و ویژگی های روحی و روانی دانش آموزان ، در پایه های تحصیلی توزیع می گردد </w:t>
      </w:r>
      <w:r w:rsidR="000B1AD4">
        <w:rPr>
          <w:rFonts w:hint="cs"/>
          <w:sz w:val="28"/>
          <w:vertAlign w:val="superscript"/>
          <w:rtl/>
        </w:rPr>
        <w:t>5</w:t>
      </w:r>
      <w:r w:rsidR="009E1AA9" w:rsidRPr="00C13F88">
        <w:rPr>
          <w:rFonts w:hint="cs"/>
          <w:sz w:val="28"/>
          <w:rtl/>
        </w:rPr>
        <w:t xml:space="preserve">. </w:t>
      </w:r>
    </w:p>
    <w:p w:rsidR="00A6640E" w:rsidRPr="00C13F88" w:rsidRDefault="00A6640E" w:rsidP="00302898">
      <w:pPr>
        <w:pStyle w:val="ListParagraph"/>
        <w:spacing w:line="360" w:lineRule="auto"/>
        <w:ind w:left="0" w:firstLine="237"/>
        <w:jc w:val="lowKashida"/>
        <w:rPr>
          <w:sz w:val="28"/>
          <w:rtl/>
        </w:rPr>
      </w:pPr>
      <w:r w:rsidRPr="00C13F88">
        <w:rPr>
          <w:rFonts w:hint="cs"/>
          <w:sz w:val="28"/>
          <w:rtl/>
        </w:rPr>
        <w:t xml:space="preserve">بنابراین ، آموزش دین در آموزش و پرورش ، مساوی با آموزش کلام نیست ، بلکه آموزش مجموعه ای از معارف دین و موضوعات پیرامونی آن است </w:t>
      </w:r>
      <w:r w:rsidR="00217139">
        <w:rPr>
          <w:rFonts w:hint="cs"/>
          <w:sz w:val="28"/>
          <w:rtl/>
        </w:rPr>
        <w:t xml:space="preserve">که برای هر فرد مسلمان ضروری </w:t>
      </w:r>
      <w:r w:rsidR="00217139">
        <w:rPr>
          <w:rFonts w:hint="cs"/>
          <w:sz w:val="28"/>
          <w:rtl/>
        </w:rPr>
        <w:lastRenderedPageBreak/>
        <w:t>است.</w:t>
      </w:r>
      <w:r w:rsidRPr="00C13F88">
        <w:rPr>
          <w:rFonts w:hint="cs"/>
          <w:sz w:val="28"/>
          <w:rtl/>
        </w:rPr>
        <w:t xml:space="preserve"> از این رو باید آموزش عقاید در موقعیت ویژه ای که در این قبیل آموزش ها پیدا می کند ، مورد بررسی قرار گیرد . متناسب با همین شرایط ، چند سؤال اسا</w:t>
      </w:r>
      <w:r w:rsidR="00217139">
        <w:rPr>
          <w:rFonts w:hint="cs"/>
          <w:sz w:val="28"/>
          <w:rtl/>
        </w:rPr>
        <w:t>س وجود دارد که با توجه به حجم مقاله به سه مورد آن  و به پاسخ هر کدام پاسخ می دهیم</w:t>
      </w:r>
      <w:r w:rsidRPr="00C13F88">
        <w:rPr>
          <w:rFonts w:hint="cs"/>
          <w:sz w:val="28"/>
          <w:rtl/>
        </w:rPr>
        <w:t xml:space="preserve"> :</w:t>
      </w:r>
    </w:p>
    <w:p w:rsidR="00A6640E" w:rsidRPr="003F5031" w:rsidRDefault="00A6640E" w:rsidP="00302898">
      <w:pPr>
        <w:pStyle w:val="ListParagraph"/>
        <w:numPr>
          <w:ilvl w:val="0"/>
          <w:numId w:val="2"/>
        </w:numPr>
        <w:tabs>
          <w:tab w:val="left" w:pos="946"/>
        </w:tabs>
        <w:spacing w:line="360" w:lineRule="auto"/>
        <w:ind w:left="0" w:firstLine="237"/>
        <w:jc w:val="lowKashida"/>
        <w:rPr>
          <w:sz w:val="28"/>
        </w:rPr>
      </w:pPr>
      <w:r w:rsidRPr="003F5031">
        <w:rPr>
          <w:rFonts w:hint="cs"/>
          <w:sz w:val="28"/>
          <w:rtl/>
        </w:rPr>
        <w:t>چه سازماندهی موضوعی متناسب با این شیوۀ آموزش است ؟</w:t>
      </w:r>
    </w:p>
    <w:p w:rsidR="00A6640E" w:rsidRPr="003F5031" w:rsidRDefault="00A6640E" w:rsidP="00302898">
      <w:pPr>
        <w:pStyle w:val="ListParagraph"/>
        <w:numPr>
          <w:ilvl w:val="0"/>
          <w:numId w:val="2"/>
        </w:numPr>
        <w:tabs>
          <w:tab w:val="left" w:pos="946"/>
        </w:tabs>
        <w:spacing w:line="360" w:lineRule="auto"/>
        <w:ind w:left="0" w:firstLine="237"/>
        <w:jc w:val="lowKashida"/>
        <w:rPr>
          <w:sz w:val="28"/>
        </w:rPr>
      </w:pPr>
      <w:r w:rsidRPr="003F5031">
        <w:rPr>
          <w:rFonts w:hint="cs"/>
          <w:sz w:val="28"/>
          <w:rtl/>
        </w:rPr>
        <w:t>کدام رویکرد را باید در آموزش عقاید پیروی کرد ؟</w:t>
      </w:r>
    </w:p>
    <w:p w:rsidR="00A6640E" w:rsidRPr="003F5031" w:rsidRDefault="00A6640E" w:rsidP="00302898">
      <w:pPr>
        <w:pStyle w:val="ListParagraph"/>
        <w:numPr>
          <w:ilvl w:val="0"/>
          <w:numId w:val="2"/>
        </w:numPr>
        <w:tabs>
          <w:tab w:val="left" w:pos="946"/>
        </w:tabs>
        <w:spacing w:line="360" w:lineRule="auto"/>
        <w:ind w:left="0" w:firstLine="237"/>
        <w:jc w:val="lowKashida"/>
        <w:rPr>
          <w:sz w:val="28"/>
        </w:rPr>
      </w:pPr>
      <w:r w:rsidRPr="003F5031">
        <w:rPr>
          <w:rFonts w:hint="cs"/>
          <w:sz w:val="28"/>
          <w:rtl/>
        </w:rPr>
        <w:t xml:space="preserve">آیا رویکرد انتخاب شده با شرایط فرهنگی عصر حاضر تناسب دارد و پاسخگوی </w:t>
      </w:r>
      <w:r w:rsidR="00217139">
        <w:rPr>
          <w:rFonts w:hint="cs"/>
          <w:sz w:val="28"/>
          <w:rtl/>
        </w:rPr>
        <w:t xml:space="preserve">  </w:t>
      </w:r>
      <w:r w:rsidRPr="003F5031">
        <w:rPr>
          <w:rFonts w:hint="cs"/>
          <w:sz w:val="28"/>
          <w:rtl/>
        </w:rPr>
        <w:t>چالش های پیش رو می باشد ؟</w:t>
      </w:r>
    </w:p>
    <w:p w:rsidR="00A6640E" w:rsidRPr="003F5031" w:rsidRDefault="00A6640E" w:rsidP="00302898">
      <w:pPr>
        <w:pStyle w:val="ListParagraph"/>
        <w:numPr>
          <w:ilvl w:val="0"/>
          <w:numId w:val="2"/>
        </w:numPr>
        <w:tabs>
          <w:tab w:val="left" w:pos="946"/>
        </w:tabs>
        <w:spacing w:line="360" w:lineRule="auto"/>
        <w:ind w:left="0" w:firstLine="237"/>
        <w:jc w:val="lowKashida"/>
        <w:rPr>
          <w:sz w:val="28"/>
        </w:rPr>
      </w:pPr>
      <w:r w:rsidRPr="003F5031">
        <w:rPr>
          <w:rFonts w:hint="cs"/>
          <w:sz w:val="28"/>
          <w:rtl/>
        </w:rPr>
        <w:t>آیا این آموزش باید در قالب درس خاص ارائه شود ؟</w:t>
      </w:r>
    </w:p>
    <w:p w:rsidR="00A6640E" w:rsidRPr="003F5031" w:rsidRDefault="00A6640E" w:rsidP="00302898">
      <w:pPr>
        <w:pStyle w:val="ListParagraph"/>
        <w:numPr>
          <w:ilvl w:val="0"/>
          <w:numId w:val="2"/>
        </w:numPr>
        <w:tabs>
          <w:tab w:val="left" w:pos="946"/>
        </w:tabs>
        <w:spacing w:line="360" w:lineRule="auto"/>
        <w:ind w:left="0" w:firstLine="237"/>
        <w:jc w:val="lowKashida"/>
        <w:rPr>
          <w:sz w:val="28"/>
        </w:rPr>
      </w:pPr>
      <w:r w:rsidRPr="003F5031">
        <w:rPr>
          <w:rFonts w:hint="cs"/>
          <w:sz w:val="28"/>
          <w:rtl/>
        </w:rPr>
        <w:t>آیا آموزش اعتقادات خاص</w:t>
      </w:r>
      <w:r w:rsidR="00217139">
        <w:rPr>
          <w:rFonts w:hint="cs"/>
          <w:sz w:val="28"/>
          <w:rtl/>
        </w:rPr>
        <w:t xml:space="preserve"> به معنای تحمیل عقاید گذشتگان </w:t>
      </w:r>
      <w:r w:rsidR="00E91C5E">
        <w:rPr>
          <w:rFonts w:hint="cs"/>
          <w:sz w:val="28"/>
          <w:rtl/>
        </w:rPr>
        <w:t xml:space="preserve"> </w:t>
      </w:r>
      <w:r w:rsidR="00217139">
        <w:rPr>
          <w:rFonts w:hint="cs"/>
          <w:sz w:val="28"/>
          <w:rtl/>
        </w:rPr>
        <w:t>بر</w:t>
      </w:r>
      <w:r w:rsidRPr="003F5031">
        <w:rPr>
          <w:rFonts w:hint="cs"/>
          <w:sz w:val="28"/>
          <w:rtl/>
        </w:rPr>
        <w:t xml:space="preserve"> آیندگان </w:t>
      </w:r>
      <w:r w:rsidR="00E91C5E">
        <w:rPr>
          <w:rFonts w:hint="cs"/>
          <w:sz w:val="28"/>
          <w:rtl/>
        </w:rPr>
        <w:t xml:space="preserve"> </w:t>
      </w:r>
      <w:r w:rsidRPr="003F5031">
        <w:rPr>
          <w:rFonts w:hint="cs"/>
          <w:sz w:val="28"/>
          <w:rtl/>
        </w:rPr>
        <w:t>نیست ؟</w:t>
      </w:r>
    </w:p>
    <w:p w:rsidR="00A6640E" w:rsidRPr="003F5031" w:rsidRDefault="00A6640E" w:rsidP="00302898">
      <w:pPr>
        <w:pStyle w:val="ListParagraph"/>
        <w:numPr>
          <w:ilvl w:val="0"/>
          <w:numId w:val="2"/>
        </w:numPr>
        <w:tabs>
          <w:tab w:val="left" w:pos="946"/>
        </w:tabs>
        <w:spacing w:line="360" w:lineRule="auto"/>
        <w:ind w:left="0" w:firstLine="237"/>
        <w:jc w:val="lowKashida"/>
        <w:rPr>
          <w:sz w:val="28"/>
        </w:rPr>
      </w:pPr>
      <w:r w:rsidRPr="003F5031">
        <w:rPr>
          <w:rFonts w:hint="cs"/>
          <w:sz w:val="28"/>
          <w:rtl/>
        </w:rPr>
        <w:t>کدام اصول را باید در انتخاب موضوعات دینی در ن</w:t>
      </w:r>
      <w:r w:rsidR="00E834C4" w:rsidRPr="003F5031">
        <w:rPr>
          <w:rFonts w:hint="cs"/>
          <w:sz w:val="28"/>
          <w:rtl/>
        </w:rPr>
        <w:t>ظ</w:t>
      </w:r>
      <w:r w:rsidRPr="003F5031">
        <w:rPr>
          <w:rFonts w:hint="cs"/>
          <w:sz w:val="28"/>
          <w:rtl/>
        </w:rPr>
        <w:t>ر داشته باشیم ؟</w:t>
      </w:r>
    </w:p>
    <w:p w:rsidR="00DD47C7" w:rsidRPr="003F5031" w:rsidRDefault="00663905" w:rsidP="00302898">
      <w:pPr>
        <w:tabs>
          <w:tab w:val="left" w:pos="946"/>
        </w:tabs>
        <w:spacing w:line="360" w:lineRule="auto"/>
        <w:ind w:firstLine="237"/>
        <w:jc w:val="lowKashida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5-2-1. </w:t>
      </w:r>
      <w:r w:rsidR="00DD47C7" w:rsidRPr="003F5031">
        <w:rPr>
          <w:rFonts w:hint="cs"/>
          <w:b/>
          <w:bCs/>
          <w:sz w:val="28"/>
          <w:szCs w:val="28"/>
          <w:rtl/>
        </w:rPr>
        <w:t xml:space="preserve"> چگونگی سازماندهی موضوعات </w:t>
      </w:r>
    </w:p>
    <w:p w:rsidR="00663905" w:rsidRPr="00663905" w:rsidRDefault="00DD47C7" w:rsidP="00302898">
      <w:pPr>
        <w:pStyle w:val="ListParagraph"/>
        <w:spacing w:line="360" w:lineRule="auto"/>
        <w:ind w:left="0" w:firstLine="237"/>
        <w:jc w:val="lowKashida"/>
        <w:rPr>
          <w:sz w:val="28"/>
          <w:rtl/>
        </w:rPr>
      </w:pPr>
      <w:r w:rsidRPr="00663905">
        <w:rPr>
          <w:rFonts w:hint="cs"/>
          <w:sz w:val="28"/>
          <w:rtl/>
        </w:rPr>
        <w:t xml:space="preserve">روشی که از گذشته تا کنون متداول بوده ، چنین است که دانش دین به سه بخش اصلی عقاید ، اخلاق و احکام تقسیم می </w:t>
      </w:r>
      <w:r w:rsidR="00663905" w:rsidRPr="00663905">
        <w:rPr>
          <w:rFonts w:hint="cs"/>
          <w:sz w:val="28"/>
          <w:rtl/>
        </w:rPr>
        <w:t xml:space="preserve">گردد و کتاب درسی نیز معمولاً از همین بخش بندی تبعیت کرده است . </w:t>
      </w:r>
      <w:r w:rsidRPr="00663905">
        <w:rPr>
          <w:rFonts w:hint="cs"/>
          <w:sz w:val="28"/>
          <w:rtl/>
        </w:rPr>
        <w:t xml:space="preserve">ملاک اصلی تقدم عقاید ، یک ملاک منطقی است . یعنی چون پذیرش </w:t>
      </w:r>
      <w:r w:rsidR="00663905" w:rsidRPr="00663905">
        <w:rPr>
          <w:rFonts w:hint="cs"/>
          <w:sz w:val="28"/>
          <w:rtl/>
        </w:rPr>
        <w:t xml:space="preserve">اخلاق و اخکام دینی و عمل به آن ها </w:t>
      </w:r>
      <w:r w:rsidRPr="00663905">
        <w:rPr>
          <w:rFonts w:hint="cs"/>
          <w:sz w:val="28"/>
          <w:rtl/>
        </w:rPr>
        <w:t>، عقلاً و منطقاً منوط به پذیزش عقاید است ، لذا باید این موضوع ، ابتدا آموزش داده شود .</w:t>
      </w:r>
      <w:r w:rsidR="00BD4137" w:rsidRPr="00663905">
        <w:rPr>
          <w:rFonts w:hint="cs"/>
          <w:sz w:val="28"/>
          <w:rtl/>
        </w:rPr>
        <w:t xml:space="preserve"> مستند تأییدی آن نیز حدی</w:t>
      </w:r>
      <w:r w:rsidR="00663905" w:rsidRPr="00663905">
        <w:rPr>
          <w:rFonts w:hint="cs"/>
          <w:sz w:val="28"/>
          <w:rtl/>
        </w:rPr>
        <w:t>ث مشهور نقل شده از پیامبر اکرم (ص)</w:t>
      </w:r>
      <w:r w:rsidR="00BD4137" w:rsidRPr="00663905">
        <w:rPr>
          <w:rFonts w:hint="cs"/>
          <w:sz w:val="28"/>
          <w:rtl/>
        </w:rPr>
        <w:t xml:space="preserve"> است که فرمود :</w:t>
      </w:r>
      <w:r w:rsidR="00663905" w:rsidRPr="00663905">
        <w:rPr>
          <w:rFonts w:hint="cs"/>
          <w:sz w:val="28"/>
          <w:rtl/>
        </w:rPr>
        <w:t>«انما العلم ثلاثة : آیة محکمة او فریضةً عادله او سنة قائمة و ما خلافهنّ فهو فضل» (کلینی،کافی،ج1ص32)</w:t>
      </w:r>
    </w:p>
    <w:p w:rsidR="00663905" w:rsidRPr="00663905" w:rsidRDefault="00663905" w:rsidP="00302898">
      <w:pPr>
        <w:pStyle w:val="ListParagraph"/>
        <w:spacing w:line="360" w:lineRule="auto"/>
        <w:ind w:left="0" w:firstLine="237"/>
        <w:jc w:val="lowKashida"/>
        <w:rPr>
          <w:sz w:val="28"/>
          <w:rtl/>
        </w:rPr>
      </w:pPr>
      <w:r>
        <w:rPr>
          <w:rFonts w:hint="cs"/>
          <w:sz w:val="28"/>
          <w:rtl/>
        </w:rPr>
        <w:t>اگر مصداق «آیة محکمة</w:t>
      </w:r>
      <w:r w:rsidR="00BD4137" w:rsidRPr="00663905">
        <w:rPr>
          <w:rFonts w:hint="cs"/>
          <w:sz w:val="28"/>
          <w:rtl/>
        </w:rPr>
        <w:t>» را «اصول عقاید» و مصداق «</w:t>
      </w:r>
      <w:r>
        <w:rPr>
          <w:rFonts w:hint="cs"/>
          <w:sz w:val="28"/>
          <w:rtl/>
        </w:rPr>
        <w:t>سنة قائمة</w:t>
      </w:r>
      <w:r w:rsidR="00BD4137" w:rsidRPr="00663905">
        <w:rPr>
          <w:rFonts w:hint="cs"/>
          <w:sz w:val="28"/>
          <w:rtl/>
        </w:rPr>
        <w:t>» را «اخلاق» و مصداق «</w:t>
      </w:r>
      <w:r>
        <w:rPr>
          <w:rFonts w:hint="cs"/>
          <w:sz w:val="28"/>
          <w:rtl/>
        </w:rPr>
        <w:t>فریضة عادلة</w:t>
      </w:r>
      <w:r w:rsidR="00BD4137" w:rsidRPr="00663905">
        <w:rPr>
          <w:rFonts w:hint="cs"/>
          <w:sz w:val="28"/>
          <w:rtl/>
        </w:rPr>
        <w:t xml:space="preserve">» را </w:t>
      </w:r>
      <w:r>
        <w:rPr>
          <w:rFonts w:hint="cs"/>
          <w:sz w:val="28"/>
          <w:rtl/>
        </w:rPr>
        <w:t>«</w:t>
      </w:r>
      <w:r w:rsidR="00BD4137" w:rsidRPr="00663905">
        <w:rPr>
          <w:rFonts w:hint="cs"/>
          <w:sz w:val="28"/>
          <w:rtl/>
        </w:rPr>
        <w:t>احکام</w:t>
      </w:r>
      <w:r>
        <w:rPr>
          <w:rFonts w:hint="cs"/>
          <w:sz w:val="28"/>
          <w:rtl/>
        </w:rPr>
        <w:t>»</w:t>
      </w:r>
      <w:r w:rsidR="00BD4137" w:rsidRPr="00663905">
        <w:rPr>
          <w:rFonts w:hint="cs"/>
          <w:sz w:val="28"/>
          <w:rtl/>
        </w:rPr>
        <w:t xml:space="preserve"> بدانیم ، هم تقسیم بندی سه گانه و هم تقدم اصول عقاید بر سایر موضوعات تأیید شده است.</w:t>
      </w:r>
    </w:p>
    <w:p w:rsidR="00663905" w:rsidRPr="00663905" w:rsidRDefault="005C13A5" w:rsidP="00302898">
      <w:pPr>
        <w:pStyle w:val="ListParagraph"/>
        <w:spacing w:line="360" w:lineRule="auto"/>
        <w:ind w:left="0" w:firstLine="237"/>
        <w:jc w:val="lowKashida"/>
        <w:rPr>
          <w:sz w:val="28"/>
          <w:rtl/>
        </w:rPr>
      </w:pPr>
      <w:r w:rsidRPr="00663905">
        <w:rPr>
          <w:rFonts w:hint="cs"/>
          <w:sz w:val="28"/>
          <w:rtl/>
        </w:rPr>
        <w:t xml:space="preserve">گرچه پذیرش این سازماندهی ، خود وابسته به رویکرد کلی ما به دین و کلام است که بعد از این موضوع ، بدان خواهیم پرداخت ، امّا در همین جا نیز باید به چند نکته توجه کنیم </w:t>
      </w:r>
      <w:r w:rsidR="000B1AD4">
        <w:rPr>
          <w:rFonts w:hint="cs"/>
          <w:sz w:val="28"/>
          <w:vertAlign w:val="superscript"/>
          <w:rtl/>
        </w:rPr>
        <w:t>6</w:t>
      </w:r>
      <w:r w:rsidRPr="00663905">
        <w:rPr>
          <w:rFonts w:hint="cs"/>
          <w:sz w:val="28"/>
          <w:rtl/>
        </w:rPr>
        <w:t xml:space="preserve">؛ از جمله اینکه : </w:t>
      </w:r>
    </w:p>
    <w:p w:rsidR="00DB0A41" w:rsidRDefault="005C13A5" w:rsidP="00302898">
      <w:pPr>
        <w:pStyle w:val="ListParagraph"/>
        <w:spacing w:line="360" w:lineRule="auto"/>
        <w:ind w:left="0" w:firstLine="237"/>
        <w:jc w:val="lowKashida"/>
        <w:rPr>
          <w:sz w:val="28"/>
          <w:rtl/>
        </w:rPr>
      </w:pPr>
      <w:r w:rsidRPr="00663905">
        <w:rPr>
          <w:rFonts w:hint="cs"/>
          <w:sz w:val="28"/>
          <w:rtl/>
        </w:rPr>
        <w:t xml:space="preserve">الف:رشد تدریجی ذهن کودک اقتضائات خاص خود را دارد و به ما اجازه نمی دهد که هر موضوعی را در هر سنی آموزش دهیم . یکی </w:t>
      </w:r>
      <w:r w:rsidR="00663905">
        <w:rPr>
          <w:rFonts w:hint="cs"/>
          <w:sz w:val="28"/>
          <w:rtl/>
        </w:rPr>
        <w:t>از این اقتضائات ، محدودیت های ذهن کودک</w:t>
      </w:r>
      <w:r w:rsidRPr="00663905">
        <w:rPr>
          <w:rFonts w:hint="cs"/>
          <w:sz w:val="28"/>
          <w:rtl/>
        </w:rPr>
        <w:t xml:space="preserve"> برای تنظیم یک استدلال است ، به خصوص اگر این استدلال برای مفاهیم غیر</w:t>
      </w:r>
      <w:r w:rsidR="00663905">
        <w:rPr>
          <w:rFonts w:hint="cs"/>
          <w:sz w:val="28"/>
          <w:rtl/>
        </w:rPr>
        <w:t xml:space="preserve"> ملموس باشد . لذا ، اگرچه از نظر</w:t>
      </w:r>
      <w:r w:rsidRPr="00663905">
        <w:rPr>
          <w:rFonts w:hint="cs"/>
          <w:sz w:val="28"/>
          <w:rtl/>
        </w:rPr>
        <w:t xml:space="preserve"> منطقی اثبات وجود خدا اوّلین موضوع</w:t>
      </w:r>
      <w:r w:rsidR="00663905">
        <w:rPr>
          <w:rFonts w:hint="cs"/>
          <w:sz w:val="28"/>
          <w:rtl/>
        </w:rPr>
        <w:t xml:space="preserve"> دینی است </w:t>
      </w:r>
      <w:r w:rsidRPr="00663905">
        <w:rPr>
          <w:rFonts w:hint="cs"/>
          <w:sz w:val="28"/>
          <w:rtl/>
        </w:rPr>
        <w:t xml:space="preserve">، امّا کودکی که تازه وارد دبستان شده ، توانایی تنظیم چنین استدلالی را ندارد . مثال های ملموسی هم که در برهان نظم می آورند ، راه گشای ما نیست . زیرا چینش مقدمات چنین استدلالی </w:t>
      </w:r>
      <w:r w:rsidR="00663905">
        <w:rPr>
          <w:rFonts w:hint="cs"/>
          <w:sz w:val="28"/>
          <w:rtl/>
        </w:rPr>
        <w:t xml:space="preserve">از جانب او </w:t>
      </w:r>
      <w:r w:rsidRPr="00663905">
        <w:rPr>
          <w:rFonts w:hint="cs"/>
          <w:sz w:val="28"/>
          <w:rtl/>
        </w:rPr>
        <w:t>منتفی</w:t>
      </w:r>
      <w:r w:rsidR="00BC44C5" w:rsidRPr="00663905">
        <w:rPr>
          <w:rFonts w:hint="cs"/>
          <w:sz w:val="28"/>
          <w:rtl/>
        </w:rPr>
        <w:t xml:space="preserve"> است . البته اگر محققین </w:t>
      </w:r>
      <w:r w:rsidR="00BC44C5" w:rsidRPr="00663905">
        <w:rPr>
          <w:rFonts w:hint="cs"/>
          <w:sz w:val="28"/>
          <w:rtl/>
        </w:rPr>
        <w:lastRenderedPageBreak/>
        <w:t>روانشناس با ذکر دلیل و شواهد ، این محدودیت ذهن</w:t>
      </w:r>
      <w:r w:rsidR="00B57EB4">
        <w:rPr>
          <w:rFonts w:hint="cs"/>
          <w:sz w:val="28"/>
          <w:rtl/>
        </w:rPr>
        <w:t>ی کودک را انکار کنند ،</w:t>
      </w:r>
      <w:r w:rsidR="00663905">
        <w:rPr>
          <w:rFonts w:hint="cs"/>
          <w:sz w:val="28"/>
          <w:rtl/>
        </w:rPr>
        <w:t>این مثال</w:t>
      </w:r>
      <w:r w:rsidR="00B57EB4">
        <w:rPr>
          <w:rFonts w:hint="cs"/>
          <w:sz w:val="28"/>
          <w:rtl/>
        </w:rPr>
        <w:t xml:space="preserve"> منتفی می شود ،</w:t>
      </w:r>
      <w:r w:rsidR="00BC44C5" w:rsidRPr="00663905">
        <w:rPr>
          <w:rFonts w:hint="cs"/>
          <w:sz w:val="28"/>
          <w:rtl/>
        </w:rPr>
        <w:t xml:space="preserve"> امّا اصل رشد تدریجی ذهن کودک اصل پذیرفته ای است که باید</w:t>
      </w:r>
      <w:r w:rsidR="00BC44C5" w:rsidRPr="003F5031">
        <w:rPr>
          <w:rFonts w:hint="cs"/>
          <w:sz w:val="28"/>
          <w:rtl/>
        </w:rPr>
        <w:t xml:space="preserve"> به آن توجه کرد .</w:t>
      </w:r>
    </w:p>
    <w:p w:rsidR="00DB0A41" w:rsidRDefault="00BC44C5" w:rsidP="00302898">
      <w:pPr>
        <w:pStyle w:val="ListParagraph"/>
        <w:spacing w:line="360" w:lineRule="auto"/>
        <w:ind w:left="0" w:firstLine="237"/>
        <w:jc w:val="lowKashida"/>
        <w:rPr>
          <w:sz w:val="28"/>
          <w:rtl/>
        </w:rPr>
      </w:pPr>
      <w:r w:rsidRPr="003F5031">
        <w:rPr>
          <w:rFonts w:hint="cs"/>
          <w:sz w:val="28"/>
          <w:rtl/>
        </w:rPr>
        <w:t>ب:</w:t>
      </w:r>
      <w:r w:rsidR="00B57EB4">
        <w:rPr>
          <w:rFonts w:hint="cs"/>
          <w:sz w:val="28"/>
          <w:rtl/>
        </w:rPr>
        <w:t xml:space="preserve"> </w:t>
      </w:r>
      <w:r w:rsidR="00F7161F" w:rsidRPr="003F5031">
        <w:rPr>
          <w:rFonts w:hint="cs"/>
          <w:sz w:val="28"/>
          <w:rtl/>
        </w:rPr>
        <w:t>جداسازی اصول عقاید از بخش های دیگر سبب خشک</w:t>
      </w:r>
      <w:r w:rsidR="00B57EB4">
        <w:rPr>
          <w:rFonts w:hint="cs"/>
          <w:sz w:val="28"/>
          <w:rtl/>
        </w:rPr>
        <w:t>ی و صلابت محتوایی این بخش می گردد</w:t>
      </w:r>
      <w:r w:rsidR="00F7161F" w:rsidRPr="003F5031">
        <w:rPr>
          <w:rFonts w:hint="cs"/>
          <w:sz w:val="28"/>
          <w:rtl/>
        </w:rPr>
        <w:t xml:space="preserve"> و برای دانش آموز خسته کننده جلوه می کند . بهره بردن از ادبیات خاص و فعال کردن شیوۀ آموزش می تواند از خشکی و صلابت موضوع بکاهد و همراهی بیشتر دانش آموزان را در پی داشته باشد .</w:t>
      </w:r>
    </w:p>
    <w:p w:rsidR="00DB0A41" w:rsidRDefault="001A3409" w:rsidP="00302898">
      <w:pPr>
        <w:pStyle w:val="ListParagraph"/>
        <w:spacing w:line="360" w:lineRule="auto"/>
        <w:ind w:left="0" w:firstLine="237"/>
        <w:jc w:val="lowKashida"/>
        <w:rPr>
          <w:sz w:val="28"/>
          <w:rtl/>
        </w:rPr>
      </w:pPr>
      <w:r w:rsidRPr="003F5031">
        <w:rPr>
          <w:rFonts w:hint="cs"/>
          <w:sz w:val="28"/>
          <w:rtl/>
        </w:rPr>
        <w:t>ج:</w:t>
      </w:r>
      <w:r w:rsidR="00983C5D" w:rsidRPr="003F5031">
        <w:rPr>
          <w:rFonts w:hint="cs"/>
          <w:sz w:val="28"/>
          <w:rtl/>
        </w:rPr>
        <w:t xml:space="preserve">در آموزش دین ، لازم است دانش آموز سازواری ، هماهنگی و ربط مفاهیم و موضوعات را با یکدیگر دریابد و به خصوص </w:t>
      </w:r>
      <w:r w:rsidR="001A6650" w:rsidRPr="003F5031">
        <w:rPr>
          <w:rFonts w:hint="cs"/>
          <w:sz w:val="28"/>
          <w:rtl/>
        </w:rPr>
        <w:t>، نسبت و ربط روبناها و زیر بناها را به دست آورد ؛ به طوری که مثلاً تلقی او از توحید و یگانگی خداوند بر تلقی او از کمال انسانی ، عبادت و حتی عدالت اجتماعی تأثیر بگذارد . تقسیم بندی ها ، از یک جهت آموزش را تسهیل می کند و به ذهن نظم منطقی می دهد . امّا این تقسیم بندی ها نباید سبب کشیده شدن دیوارهایی میان مفاهیم گردد و ار</w:t>
      </w:r>
      <w:r w:rsidR="00B57EB4">
        <w:rPr>
          <w:rFonts w:hint="cs"/>
          <w:sz w:val="28"/>
          <w:rtl/>
        </w:rPr>
        <w:t>تباط وثیق آن ها نشان ندهد</w:t>
      </w:r>
      <w:r w:rsidR="001A6650" w:rsidRPr="003F5031">
        <w:rPr>
          <w:rFonts w:hint="cs"/>
          <w:sz w:val="28"/>
          <w:rtl/>
        </w:rPr>
        <w:t xml:space="preserve"> .</w:t>
      </w:r>
    </w:p>
    <w:p w:rsidR="00DB0A41" w:rsidRDefault="001A6650" w:rsidP="00302898">
      <w:pPr>
        <w:pStyle w:val="ListParagraph"/>
        <w:spacing w:line="360" w:lineRule="auto"/>
        <w:ind w:left="0" w:firstLine="237"/>
        <w:jc w:val="lowKashida"/>
        <w:rPr>
          <w:sz w:val="28"/>
          <w:rtl/>
        </w:rPr>
      </w:pPr>
      <w:r w:rsidRPr="003F5031">
        <w:rPr>
          <w:rFonts w:hint="cs"/>
          <w:sz w:val="28"/>
          <w:rtl/>
        </w:rPr>
        <w:t xml:space="preserve">د:آموزش دین برای دانش آموزان ، </w:t>
      </w:r>
      <w:r w:rsidR="00294A24" w:rsidRPr="003F5031">
        <w:rPr>
          <w:rFonts w:hint="cs"/>
          <w:sz w:val="28"/>
          <w:rtl/>
        </w:rPr>
        <w:t>به معنای آموزش برنامۀ زندگی و راه رستگاری است ؛ نه آموزش یک درس تخصصی ، آن گونه که در دانشگاه اتفاق می افتد ؛ یعنی ، آموزش برای عمل است ، نه برای متخصص شدن در یک درس . لذا کار یک معل</w:t>
      </w:r>
      <w:r w:rsidR="001921EE">
        <w:rPr>
          <w:rFonts w:hint="cs"/>
          <w:sz w:val="28"/>
          <w:rtl/>
        </w:rPr>
        <w:t xml:space="preserve">م دینی شبیه امام جماعت مسجد </w:t>
      </w:r>
      <w:r w:rsidR="00294A24" w:rsidRPr="003F5031">
        <w:rPr>
          <w:rFonts w:hint="cs"/>
          <w:sz w:val="28"/>
          <w:rtl/>
        </w:rPr>
        <w:t xml:space="preserve"> است که وقتی به منبر می رود و دربارۀ توحید ، معاد و هر موضوع دیگر صحبت می کند ، قصدش هدایت مردم به سمت عمل است . </w:t>
      </w:r>
      <w:r w:rsidR="00AE5CD1" w:rsidRPr="003F5031">
        <w:rPr>
          <w:rFonts w:hint="cs"/>
          <w:sz w:val="28"/>
          <w:rtl/>
        </w:rPr>
        <w:t xml:space="preserve">توجه به این نکته ، هم در تدوین محتوا و هم در تدریس معلم تأثیر می گذارد و شیوه های بیان محتوا را تغییر می دهد .به عنوان مثال ، دو گونه می توان </w:t>
      </w:r>
      <w:r w:rsidR="001921EE">
        <w:rPr>
          <w:rFonts w:hint="cs"/>
          <w:sz w:val="28"/>
          <w:rtl/>
        </w:rPr>
        <w:t xml:space="preserve">از معاد سخن گفت </w:t>
      </w:r>
      <w:r w:rsidR="00AE5CD1" w:rsidRPr="003F5031">
        <w:rPr>
          <w:rFonts w:hint="cs"/>
          <w:sz w:val="28"/>
          <w:rtl/>
        </w:rPr>
        <w:t>حوادث هنگام قیامت را بیان کرد : یکی به این صورت که عنوانی باز کنیم و زیر آن عنوان همۀ حوادث قیامت را با شماره گذاری ذکر کنیم و مرتب نماییم . این روش ، برای حفظ کردن و در امتحان پاسخ دادن مناسب است . امّا تأثیر عملی آن کم است .</w:t>
      </w:r>
    </w:p>
    <w:p w:rsidR="00DB0A41" w:rsidRDefault="00AE5CD1" w:rsidP="00302898">
      <w:pPr>
        <w:pStyle w:val="ListParagraph"/>
        <w:spacing w:line="360" w:lineRule="auto"/>
        <w:ind w:left="0" w:firstLine="237"/>
        <w:jc w:val="lowKashida"/>
        <w:rPr>
          <w:sz w:val="28"/>
          <w:rtl/>
        </w:rPr>
      </w:pPr>
      <w:r w:rsidRPr="003F5031">
        <w:rPr>
          <w:rFonts w:hint="cs"/>
          <w:sz w:val="28"/>
          <w:rtl/>
        </w:rPr>
        <w:t xml:space="preserve"> </w:t>
      </w:r>
      <w:r w:rsidR="001E6D0C" w:rsidRPr="003F5031">
        <w:rPr>
          <w:rFonts w:hint="cs"/>
          <w:sz w:val="28"/>
          <w:rtl/>
        </w:rPr>
        <w:t xml:space="preserve">دیگر ، </w:t>
      </w:r>
      <w:r w:rsidRPr="003F5031">
        <w:rPr>
          <w:rFonts w:hint="cs"/>
          <w:sz w:val="28"/>
          <w:rtl/>
        </w:rPr>
        <w:t xml:space="preserve"> </w:t>
      </w:r>
      <w:r w:rsidR="00394969" w:rsidRPr="003F5031">
        <w:rPr>
          <w:rFonts w:hint="cs"/>
          <w:sz w:val="28"/>
          <w:rtl/>
        </w:rPr>
        <w:t xml:space="preserve">روشی است که قرآن از آن بهره گرفته است . قرآن کریم در بیان حوادث قیامت ، بیشتر </w:t>
      </w:r>
      <w:r w:rsidR="001921EE">
        <w:rPr>
          <w:rFonts w:hint="cs"/>
          <w:sz w:val="28"/>
          <w:rtl/>
        </w:rPr>
        <w:t xml:space="preserve">از </w:t>
      </w:r>
      <w:r w:rsidR="00394969" w:rsidRPr="003F5031">
        <w:rPr>
          <w:rFonts w:hint="cs"/>
          <w:sz w:val="28"/>
          <w:rtl/>
        </w:rPr>
        <w:t xml:space="preserve">روش انذاری و تبشیری </w:t>
      </w:r>
      <w:r w:rsidR="001921EE">
        <w:rPr>
          <w:rFonts w:hint="cs"/>
          <w:sz w:val="28"/>
          <w:rtl/>
        </w:rPr>
        <w:t xml:space="preserve">استفاده کرده </w:t>
      </w:r>
      <w:r w:rsidR="00394969" w:rsidRPr="003F5031">
        <w:rPr>
          <w:rFonts w:hint="cs"/>
          <w:sz w:val="28"/>
          <w:rtl/>
        </w:rPr>
        <w:t>است و</w:t>
      </w:r>
      <w:r w:rsidR="001921EE">
        <w:rPr>
          <w:rFonts w:hint="cs"/>
          <w:sz w:val="28"/>
          <w:rtl/>
        </w:rPr>
        <w:t xml:space="preserve"> به همین جهت از ادبیاتی بهره </w:t>
      </w:r>
      <w:r w:rsidR="00394969" w:rsidRPr="003F5031">
        <w:rPr>
          <w:rFonts w:hint="cs"/>
          <w:sz w:val="28"/>
          <w:rtl/>
        </w:rPr>
        <w:t>برد</w:t>
      </w:r>
      <w:r w:rsidR="001921EE">
        <w:rPr>
          <w:rFonts w:hint="cs"/>
          <w:sz w:val="28"/>
          <w:rtl/>
        </w:rPr>
        <w:t>ه</w:t>
      </w:r>
      <w:r w:rsidR="00394969" w:rsidRPr="003F5031">
        <w:rPr>
          <w:rFonts w:hint="cs"/>
          <w:sz w:val="28"/>
          <w:rtl/>
        </w:rPr>
        <w:t xml:space="preserve"> که به این روش کمک نماید . اگر به سوره های قیامت ، واقعه ، الرحمن ، قارعه و زلزال مراجعه کنیم ، همین روش را خواهیم دید . </w:t>
      </w:r>
    </w:p>
    <w:p w:rsidR="00DB0A41" w:rsidRDefault="00394969" w:rsidP="00302898">
      <w:pPr>
        <w:pStyle w:val="ListParagraph"/>
        <w:spacing w:line="360" w:lineRule="auto"/>
        <w:ind w:left="0" w:firstLine="237"/>
        <w:jc w:val="lowKashida"/>
        <w:rPr>
          <w:sz w:val="28"/>
          <w:rtl/>
        </w:rPr>
      </w:pPr>
      <w:r w:rsidRPr="003F5031">
        <w:rPr>
          <w:rFonts w:hint="cs"/>
          <w:sz w:val="28"/>
          <w:rtl/>
        </w:rPr>
        <w:t>بنابراین ، یک متن آموزشی دینی باید عل</w:t>
      </w:r>
      <w:r w:rsidR="001921EE">
        <w:rPr>
          <w:rFonts w:hint="cs"/>
          <w:sz w:val="28"/>
          <w:rtl/>
        </w:rPr>
        <w:t xml:space="preserve">اوه بر داشتن استحکام علمی </w:t>
      </w:r>
      <w:r w:rsidRPr="003F5031">
        <w:rPr>
          <w:rFonts w:hint="cs"/>
          <w:sz w:val="28"/>
          <w:rtl/>
        </w:rPr>
        <w:t>، باید با روش های تأثیر گذار نیز تلفیق شود تا علاوه بر پذیرش عقلانی ، تسلیم قلبی را</w:t>
      </w:r>
      <w:r w:rsidR="001921EE">
        <w:rPr>
          <w:rFonts w:hint="cs"/>
          <w:sz w:val="28"/>
          <w:rtl/>
        </w:rPr>
        <w:t xml:space="preserve"> نیز به دنبال داشته باشد و متعل</w:t>
      </w:r>
      <w:r w:rsidRPr="003F5031">
        <w:rPr>
          <w:rFonts w:hint="cs"/>
          <w:sz w:val="28"/>
          <w:rtl/>
        </w:rPr>
        <w:t>م را به سمت عمل سوق دهد .</w:t>
      </w:r>
    </w:p>
    <w:p w:rsidR="00AB73AE" w:rsidRDefault="00394969" w:rsidP="00302898">
      <w:pPr>
        <w:pStyle w:val="ListParagraph"/>
        <w:spacing w:line="360" w:lineRule="auto"/>
        <w:ind w:left="0" w:firstLine="237"/>
        <w:jc w:val="lowKashida"/>
        <w:rPr>
          <w:sz w:val="28"/>
          <w:rtl/>
        </w:rPr>
      </w:pPr>
      <w:r w:rsidRPr="003F5031">
        <w:rPr>
          <w:rFonts w:hint="cs"/>
          <w:sz w:val="28"/>
          <w:rtl/>
        </w:rPr>
        <w:lastRenderedPageBreak/>
        <w:t xml:space="preserve">نتیجه اینکه : سازماندهی </w:t>
      </w:r>
      <w:r w:rsidR="001921EE">
        <w:rPr>
          <w:rFonts w:hint="cs"/>
          <w:sz w:val="28"/>
          <w:rtl/>
        </w:rPr>
        <w:t xml:space="preserve">محتوای کلامی تعلیم دین </w:t>
      </w:r>
      <w:r w:rsidRPr="003F5031">
        <w:rPr>
          <w:rFonts w:hint="cs"/>
          <w:sz w:val="28"/>
          <w:rtl/>
        </w:rPr>
        <w:t xml:space="preserve">، </w:t>
      </w:r>
      <w:r w:rsidR="001921EE">
        <w:rPr>
          <w:rFonts w:hint="cs"/>
          <w:sz w:val="28"/>
          <w:rtl/>
        </w:rPr>
        <w:t xml:space="preserve">در مجموع </w:t>
      </w:r>
      <w:r w:rsidRPr="003F5031">
        <w:rPr>
          <w:rFonts w:hint="cs"/>
          <w:sz w:val="28"/>
          <w:rtl/>
        </w:rPr>
        <w:t xml:space="preserve">باید از تقدم منطقی نسبت به </w:t>
      </w:r>
      <w:r w:rsidR="001921EE">
        <w:rPr>
          <w:rFonts w:hint="cs"/>
          <w:sz w:val="28"/>
          <w:rtl/>
        </w:rPr>
        <w:t>احکام و اخلاق و موضوعات دیگر برخوردار باشد</w:t>
      </w:r>
      <w:r w:rsidRPr="003F5031">
        <w:rPr>
          <w:rFonts w:hint="cs"/>
          <w:sz w:val="28"/>
          <w:rtl/>
        </w:rPr>
        <w:t xml:space="preserve"> به طوری که در مجموعۀ دورۀ آموزش ، </w:t>
      </w:r>
      <w:r w:rsidR="001921EE">
        <w:rPr>
          <w:rFonts w:hint="cs"/>
          <w:sz w:val="28"/>
          <w:rtl/>
        </w:rPr>
        <w:t>دانش آموز</w:t>
      </w:r>
      <w:r w:rsidR="00AB73AE" w:rsidRPr="003F5031">
        <w:rPr>
          <w:rFonts w:hint="cs"/>
          <w:sz w:val="28"/>
          <w:rtl/>
        </w:rPr>
        <w:t xml:space="preserve"> بت</w:t>
      </w:r>
      <w:r w:rsidR="001921EE">
        <w:rPr>
          <w:rFonts w:hint="cs"/>
          <w:sz w:val="28"/>
          <w:rtl/>
        </w:rPr>
        <w:t xml:space="preserve">واند دریابد که این احکام و اخلاق مبتنی بر آن اعتقادات بوده و با آن ها هماهنگ است . </w:t>
      </w:r>
      <w:r w:rsidR="00AB73AE" w:rsidRPr="003F5031">
        <w:rPr>
          <w:rFonts w:hint="cs"/>
          <w:sz w:val="28"/>
          <w:rtl/>
        </w:rPr>
        <w:t>اما از ن</w:t>
      </w:r>
      <w:r w:rsidR="001921EE">
        <w:rPr>
          <w:rFonts w:hint="cs"/>
          <w:sz w:val="28"/>
          <w:rtl/>
        </w:rPr>
        <w:t xml:space="preserve">ظر زمان آموزش ، نیازی بهچنین تقدمی </w:t>
      </w:r>
      <w:r w:rsidR="00AB73AE" w:rsidRPr="003F5031">
        <w:rPr>
          <w:rFonts w:hint="cs"/>
          <w:sz w:val="28"/>
          <w:rtl/>
        </w:rPr>
        <w:t>نیست. بلکه گاهی ضروری است که یک بحث اخلاقی یا احکامی</w:t>
      </w:r>
      <w:r w:rsidR="001921EE">
        <w:rPr>
          <w:rFonts w:hint="cs"/>
          <w:sz w:val="28"/>
          <w:rtl/>
        </w:rPr>
        <w:t xml:space="preserve"> بر یک بحث اعتقادی</w:t>
      </w:r>
      <w:r w:rsidR="00AB73AE" w:rsidRPr="003F5031">
        <w:rPr>
          <w:rFonts w:hint="cs"/>
          <w:sz w:val="28"/>
          <w:rtl/>
        </w:rPr>
        <w:t xml:space="preserve"> تقدم یابد . یا در حین یک بحث اعتقادی آثار و نتایج اخلاقی و اجتماعی آن بیان شود.</w:t>
      </w:r>
    </w:p>
    <w:p w:rsidR="00DB0A41" w:rsidRPr="003F5031" w:rsidRDefault="00DB0A41" w:rsidP="00302898">
      <w:pPr>
        <w:pStyle w:val="ListParagraph"/>
        <w:spacing w:line="360" w:lineRule="auto"/>
        <w:ind w:left="0" w:firstLine="237"/>
        <w:jc w:val="lowKashida"/>
        <w:rPr>
          <w:sz w:val="28"/>
          <w:rtl/>
        </w:rPr>
      </w:pPr>
    </w:p>
    <w:p w:rsidR="00277F4A" w:rsidRDefault="001921EE" w:rsidP="00302898">
      <w:pPr>
        <w:pStyle w:val="ListParagraph"/>
        <w:spacing w:line="360" w:lineRule="auto"/>
        <w:ind w:left="0" w:firstLine="237"/>
        <w:jc w:val="lowKashida"/>
        <w:rPr>
          <w:b/>
          <w:bCs/>
          <w:rtl/>
        </w:rPr>
      </w:pPr>
      <w:r w:rsidRPr="00277F4A">
        <w:rPr>
          <w:rFonts w:hint="cs"/>
          <w:b/>
          <w:bCs/>
          <w:rtl/>
        </w:rPr>
        <w:t xml:space="preserve">5-2-2. </w:t>
      </w:r>
      <w:r w:rsidR="00AB73AE" w:rsidRPr="00277F4A">
        <w:rPr>
          <w:rFonts w:hint="cs"/>
          <w:b/>
          <w:bCs/>
          <w:rtl/>
        </w:rPr>
        <w:t xml:space="preserve"> رویکرد کلامی مناسب در آموزش عقاید </w:t>
      </w:r>
    </w:p>
    <w:p w:rsidR="00DB0A41" w:rsidRDefault="00DB0A41" w:rsidP="00302898">
      <w:pPr>
        <w:pStyle w:val="ListParagraph"/>
        <w:spacing w:line="360" w:lineRule="auto"/>
        <w:ind w:left="0" w:firstLine="237"/>
        <w:jc w:val="lowKashida"/>
        <w:rPr>
          <w:b/>
          <w:bCs/>
          <w:rtl/>
        </w:rPr>
      </w:pPr>
    </w:p>
    <w:p w:rsidR="004437FE" w:rsidRDefault="00AB73AE" w:rsidP="00302898">
      <w:pPr>
        <w:pStyle w:val="ListParagraph"/>
        <w:spacing w:line="360" w:lineRule="auto"/>
        <w:ind w:left="0" w:firstLine="237"/>
        <w:jc w:val="lowKashida"/>
        <w:rPr>
          <w:sz w:val="28"/>
          <w:rtl/>
        </w:rPr>
      </w:pPr>
      <w:r w:rsidRPr="003F5031">
        <w:rPr>
          <w:rFonts w:hint="cs"/>
          <w:rtl/>
        </w:rPr>
        <w:t>علمای دین در تبیین مبانی دین رویکردهای مختلفی داشته اند و این اختلاف منشأ چالش ها و مجاد</w:t>
      </w:r>
      <w:r w:rsidR="0036127A">
        <w:rPr>
          <w:rFonts w:hint="cs"/>
          <w:rtl/>
        </w:rPr>
        <w:t>لات فراوان و در برخی موارد ، منجر به درگیری ها شده است . م</w:t>
      </w:r>
      <w:r w:rsidRPr="003F5031">
        <w:rPr>
          <w:rFonts w:hint="cs"/>
          <w:rtl/>
        </w:rPr>
        <w:t xml:space="preserve">یزان برخی از این اختلافات به قدری است که نگاه به دین و نحوۀ زندگی دینی را مختلف می کند و دو طائفۀ مسلمان را از هم دور می سازد . </w:t>
      </w:r>
      <w:r w:rsidR="00866831" w:rsidRPr="003F5031">
        <w:rPr>
          <w:rFonts w:hint="cs"/>
          <w:rtl/>
        </w:rPr>
        <w:t xml:space="preserve">همین </w:t>
      </w:r>
      <w:r w:rsidR="0036127A">
        <w:rPr>
          <w:rFonts w:hint="cs"/>
          <w:rtl/>
        </w:rPr>
        <w:t>امروز ما شاهد هستیم که برخی</w:t>
      </w:r>
      <w:r w:rsidR="00866831" w:rsidRPr="003F5031">
        <w:rPr>
          <w:rFonts w:hint="cs"/>
          <w:rtl/>
        </w:rPr>
        <w:t xml:space="preserve"> رویکر</w:t>
      </w:r>
      <w:r w:rsidR="0036127A">
        <w:rPr>
          <w:rFonts w:hint="cs"/>
          <w:rtl/>
        </w:rPr>
        <w:t>د افراطی در تبیین توحید در جهان اسلام تا آنجا پیش رفته که</w:t>
      </w:r>
      <w:r w:rsidR="00866831" w:rsidRPr="003F5031">
        <w:rPr>
          <w:rFonts w:hint="cs"/>
          <w:rtl/>
        </w:rPr>
        <w:t xml:space="preserve"> سایر مسلمانان را دور از توحید می ش</w:t>
      </w:r>
      <w:r w:rsidR="0036127A">
        <w:rPr>
          <w:rFonts w:hint="cs"/>
          <w:rtl/>
        </w:rPr>
        <w:t>مارند و آن ها را تکفیر می کنند . آنان</w:t>
      </w:r>
      <w:r w:rsidR="00866831" w:rsidRPr="003F5031">
        <w:rPr>
          <w:rFonts w:hint="cs"/>
          <w:rtl/>
        </w:rPr>
        <w:t xml:space="preserve"> همین نگاه افراطی را در مدارس خود آموزش می دهند و فرزندان خود را با ضدیت با دیگر مؤمنان تربیت می کنند . واضح است ک</w:t>
      </w:r>
      <w:r w:rsidR="0036127A">
        <w:rPr>
          <w:rFonts w:hint="cs"/>
          <w:rtl/>
        </w:rPr>
        <w:t xml:space="preserve">ه همۀ این رویکرد ها </w:t>
      </w:r>
      <w:r w:rsidR="00866831" w:rsidRPr="003F5031">
        <w:rPr>
          <w:rFonts w:hint="cs"/>
          <w:rtl/>
        </w:rPr>
        <w:t xml:space="preserve"> با اصل دین </w:t>
      </w:r>
      <w:r w:rsidR="0036127A">
        <w:rPr>
          <w:rFonts w:hint="cs"/>
          <w:rtl/>
        </w:rPr>
        <w:t xml:space="preserve">سازگاری </w:t>
      </w:r>
      <w:r w:rsidR="00866831" w:rsidRPr="003F5031">
        <w:rPr>
          <w:rFonts w:hint="cs"/>
          <w:rtl/>
        </w:rPr>
        <w:t>ندا</w:t>
      </w:r>
      <w:r w:rsidR="0036127A">
        <w:rPr>
          <w:rFonts w:hint="cs"/>
          <w:rtl/>
        </w:rPr>
        <w:t>ر</w:t>
      </w:r>
      <w:r w:rsidR="00866831" w:rsidRPr="003F5031">
        <w:rPr>
          <w:rFonts w:hint="cs"/>
          <w:rtl/>
        </w:rPr>
        <w:t xml:space="preserve">ند </w:t>
      </w:r>
      <w:r w:rsidR="0036127A">
        <w:rPr>
          <w:rFonts w:hint="cs"/>
          <w:rtl/>
        </w:rPr>
        <w:t xml:space="preserve">و دین مجموعه ای از این رویکرد های متضاد نیست . </w:t>
      </w:r>
    </w:p>
    <w:p w:rsidR="00866831" w:rsidRDefault="00866831" w:rsidP="00302898">
      <w:pPr>
        <w:pStyle w:val="ListParagraph"/>
        <w:spacing w:line="360" w:lineRule="auto"/>
        <w:ind w:left="0" w:firstLine="237"/>
        <w:jc w:val="lowKashida"/>
        <w:rPr>
          <w:sz w:val="28"/>
          <w:rtl/>
        </w:rPr>
      </w:pPr>
      <w:r w:rsidRPr="003F5031">
        <w:rPr>
          <w:rFonts w:hint="cs"/>
          <w:sz w:val="28"/>
          <w:rtl/>
        </w:rPr>
        <w:t>البته وقتی از رویکردهای متف</w:t>
      </w:r>
      <w:r w:rsidR="004437FE">
        <w:rPr>
          <w:rFonts w:hint="cs"/>
          <w:sz w:val="28"/>
          <w:rtl/>
        </w:rPr>
        <w:t>ا</w:t>
      </w:r>
      <w:r w:rsidRPr="003F5031">
        <w:rPr>
          <w:rFonts w:hint="cs"/>
          <w:sz w:val="28"/>
          <w:rtl/>
        </w:rPr>
        <w:t xml:space="preserve">وت سخن می گوییم ، بدین معنا نیست که تفکر کلامی صاحبان این رویکردها به کلی از هم متمایز است و وجه مشترکی </w:t>
      </w:r>
      <w:r w:rsidR="004437FE">
        <w:rPr>
          <w:rFonts w:hint="cs"/>
          <w:sz w:val="28"/>
          <w:rtl/>
        </w:rPr>
        <w:t xml:space="preserve">با هم </w:t>
      </w:r>
      <w:r w:rsidRPr="003F5031">
        <w:rPr>
          <w:rFonts w:hint="cs"/>
          <w:sz w:val="28"/>
          <w:rtl/>
        </w:rPr>
        <w:t xml:space="preserve">ندارند . بلکه </w:t>
      </w:r>
      <w:r w:rsidR="004437FE">
        <w:rPr>
          <w:rFonts w:hint="cs"/>
          <w:sz w:val="28"/>
          <w:rtl/>
        </w:rPr>
        <w:t>غالباً چنین است که هر نحلۀ کلامی یک وجه را کانون</w:t>
      </w:r>
      <w:r w:rsidRPr="003F5031">
        <w:rPr>
          <w:rFonts w:hint="cs"/>
          <w:sz w:val="28"/>
          <w:rtl/>
        </w:rPr>
        <w:t xml:space="preserve"> تفکر </w:t>
      </w:r>
      <w:r w:rsidR="004437FE">
        <w:rPr>
          <w:rFonts w:hint="cs"/>
          <w:sz w:val="28"/>
          <w:rtl/>
        </w:rPr>
        <w:t>خود قرار داده و به سایر وجوه</w:t>
      </w:r>
      <w:r w:rsidRPr="003F5031">
        <w:rPr>
          <w:rFonts w:hint="cs"/>
          <w:sz w:val="28"/>
          <w:rtl/>
        </w:rPr>
        <w:t xml:space="preserve"> توجهی </w:t>
      </w:r>
      <w:r w:rsidR="004437FE">
        <w:rPr>
          <w:rFonts w:hint="cs"/>
          <w:sz w:val="28"/>
          <w:rtl/>
        </w:rPr>
        <w:t>ن</w:t>
      </w:r>
      <w:r w:rsidRPr="003F5031">
        <w:rPr>
          <w:rFonts w:hint="cs"/>
          <w:sz w:val="28"/>
          <w:rtl/>
        </w:rPr>
        <w:t>داشته اند . اهمّ این رویکردها عبارتند از :</w:t>
      </w:r>
    </w:p>
    <w:p w:rsidR="00DB0A41" w:rsidRDefault="00DB0A41" w:rsidP="00302898">
      <w:pPr>
        <w:pStyle w:val="ListParagraph"/>
        <w:spacing w:line="360" w:lineRule="auto"/>
        <w:ind w:left="0" w:firstLine="237"/>
        <w:jc w:val="lowKashida"/>
        <w:rPr>
          <w:sz w:val="28"/>
          <w:rtl/>
        </w:rPr>
      </w:pPr>
    </w:p>
    <w:p w:rsidR="00DB0A41" w:rsidRDefault="00DB0A41" w:rsidP="00302898">
      <w:pPr>
        <w:pStyle w:val="ListParagraph"/>
        <w:spacing w:line="360" w:lineRule="auto"/>
        <w:ind w:left="0" w:firstLine="237"/>
        <w:jc w:val="lowKashida"/>
        <w:rPr>
          <w:sz w:val="28"/>
          <w:rtl/>
        </w:rPr>
      </w:pPr>
    </w:p>
    <w:p w:rsidR="00DB0A41" w:rsidRDefault="00DB0A41" w:rsidP="00302898">
      <w:pPr>
        <w:pStyle w:val="ListParagraph"/>
        <w:spacing w:line="360" w:lineRule="auto"/>
        <w:ind w:left="0" w:firstLine="237"/>
        <w:jc w:val="lowKashida"/>
        <w:rPr>
          <w:sz w:val="28"/>
          <w:rtl/>
        </w:rPr>
      </w:pPr>
    </w:p>
    <w:p w:rsidR="00277F4A" w:rsidRDefault="00866831" w:rsidP="00302898">
      <w:pPr>
        <w:pStyle w:val="ListParagraph"/>
        <w:spacing w:line="360" w:lineRule="auto"/>
        <w:ind w:left="0" w:firstLine="237"/>
        <w:jc w:val="lowKashida"/>
        <w:rPr>
          <w:rtl/>
        </w:rPr>
      </w:pPr>
      <w:r w:rsidRPr="003F5031">
        <w:rPr>
          <w:rFonts w:hint="cs"/>
          <w:b/>
          <w:bCs/>
          <w:rtl/>
        </w:rPr>
        <w:t>الف-</w:t>
      </w:r>
      <w:r w:rsidR="00DD25A1" w:rsidRPr="003F5031">
        <w:rPr>
          <w:rFonts w:hint="cs"/>
          <w:b/>
          <w:bCs/>
          <w:rtl/>
        </w:rPr>
        <w:t xml:space="preserve"> </w:t>
      </w:r>
      <w:r w:rsidRPr="003F5031">
        <w:rPr>
          <w:rFonts w:hint="cs"/>
          <w:b/>
          <w:bCs/>
          <w:rtl/>
        </w:rPr>
        <w:t>رویکرد کلامی</w:t>
      </w:r>
    </w:p>
    <w:p w:rsidR="00277F4A" w:rsidRDefault="00866831" w:rsidP="00302898">
      <w:pPr>
        <w:pStyle w:val="ListParagraph"/>
        <w:spacing w:line="360" w:lineRule="auto"/>
        <w:ind w:left="0" w:firstLine="237"/>
        <w:jc w:val="lowKashida"/>
        <w:rPr>
          <w:sz w:val="28"/>
          <w:rtl/>
        </w:rPr>
      </w:pPr>
      <w:r w:rsidRPr="003F5031">
        <w:rPr>
          <w:rFonts w:hint="cs"/>
          <w:rtl/>
        </w:rPr>
        <w:t>عموم متکلمین</w:t>
      </w:r>
      <w:r w:rsidR="00DD25A1" w:rsidRPr="003F5031">
        <w:rPr>
          <w:rFonts w:hint="cs"/>
          <w:rtl/>
        </w:rPr>
        <w:t xml:space="preserve"> </w:t>
      </w:r>
      <w:r w:rsidRPr="003F5031">
        <w:rPr>
          <w:rFonts w:hint="cs"/>
          <w:rtl/>
        </w:rPr>
        <w:t xml:space="preserve">اهل سنت و جمعی از متکلمین شیعه با این رویکرد به تبیین اصول عقاید پرداخته اند و طیفی را پدید آورده اند که در یک طرف آن معتزله و </w:t>
      </w:r>
      <w:r w:rsidR="004437FE">
        <w:rPr>
          <w:rFonts w:hint="cs"/>
          <w:rtl/>
        </w:rPr>
        <w:t xml:space="preserve">در </w:t>
      </w:r>
      <w:r w:rsidRPr="003F5031">
        <w:rPr>
          <w:rFonts w:hint="cs"/>
          <w:rtl/>
        </w:rPr>
        <w:t>طرف دیگر آن اشاعره ق</w:t>
      </w:r>
      <w:r w:rsidR="004437FE">
        <w:rPr>
          <w:rFonts w:hint="cs"/>
          <w:rtl/>
        </w:rPr>
        <w:t>رار دارند . مبنای تفکر کلامی ،</w:t>
      </w:r>
      <w:r w:rsidRPr="003F5031">
        <w:rPr>
          <w:rFonts w:hint="cs"/>
          <w:rtl/>
        </w:rPr>
        <w:t xml:space="preserve"> حسن و قبح است . از نظر معتزله ، </w:t>
      </w:r>
      <w:r w:rsidR="004F6921" w:rsidRPr="003F5031">
        <w:rPr>
          <w:rFonts w:hint="cs"/>
          <w:rtl/>
        </w:rPr>
        <w:t xml:space="preserve">حسن و قبح </w:t>
      </w:r>
      <w:r w:rsidR="004437FE">
        <w:rPr>
          <w:rFonts w:hint="cs"/>
          <w:rtl/>
        </w:rPr>
        <w:t xml:space="preserve">، </w:t>
      </w:r>
      <w:r w:rsidR="004F6921" w:rsidRPr="003F5031">
        <w:rPr>
          <w:rFonts w:hint="cs"/>
          <w:rtl/>
        </w:rPr>
        <w:t xml:space="preserve">عقلی یا ذاتی است ، </w:t>
      </w:r>
      <w:r w:rsidR="000469F1" w:rsidRPr="003F5031">
        <w:rPr>
          <w:rFonts w:hint="cs"/>
          <w:rtl/>
        </w:rPr>
        <w:t xml:space="preserve">یعنی برخی افعال ذاتاً حَسَن هستند و عقل این حُسن ذاتی را می یابد و برخی افعال ذاتاً قبیح هستند و عقل </w:t>
      </w:r>
      <w:r w:rsidR="000469F1" w:rsidRPr="003F5031">
        <w:rPr>
          <w:rFonts w:hint="cs"/>
          <w:rtl/>
        </w:rPr>
        <w:lastRenderedPageBreak/>
        <w:t xml:space="preserve">به این قبح ذاتی پی می برد . اشاعره ، که در طرف دیگر طیف قرار دارند ، می گویند افعال ، حسن و قبح ذاتی ندارند ؛ خداوند است که با ارادۀ خود فعلی را حَسَن یا قبیح می کند . دست خداوند </w:t>
      </w:r>
      <w:r w:rsidR="004437FE">
        <w:rPr>
          <w:rFonts w:hint="cs"/>
          <w:rtl/>
        </w:rPr>
        <w:t>در تعیین</w:t>
      </w:r>
      <w:r w:rsidR="000469F1" w:rsidRPr="003F5031">
        <w:rPr>
          <w:rFonts w:hint="cs"/>
          <w:rtl/>
        </w:rPr>
        <w:t xml:space="preserve"> حس</w:t>
      </w:r>
      <w:r w:rsidR="004437FE">
        <w:rPr>
          <w:rFonts w:hint="cs"/>
          <w:rtl/>
        </w:rPr>
        <w:t>ن و قبح افعال بسته نیست.</w:t>
      </w:r>
      <w:r w:rsidR="000469F1" w:rsidRPr="003F5031">
        <w:rPr>
          <w:rFonts w:hint="cs"/>
          <w:rtl/>
        </w:rPr>
        <w:t>لذا عق</w:t>
      </w:r>
      <w:r w:rsidR="004437FE">
        <w:rPr>
          <w:rFonts w:hint="cs"/>
          <w:rtl/>
        </w:rPr>
        <w:t>ل نمی تواند قبل بگوید کدام فع</w:t>
      </w:r>
      <w:r w:rsidR="000469F1" w:rsidRPr="003F5031">
        <w:rPr>
          <w:rFonts w:hint="cs"/>
          <w:rtl/>
        </w:rPr>
        <w:t>ل ذاتاً حسن یا قبیح است .</w:t>
      </w:r>
    </w:p>
    <w:p w:rsidR="006117B6" w:rsidRDefault="000469F1" w:rsidP="00302898">
      <w:pPr>
        <w:pStyle w:val="ListParagraph"/>
        <w:spacing w:line="360" w:lineRule="auto"/>
        <w:ind w:left="0" w:firstLine="237"/>
        <w:jc w:val="lowKashida"/>
        <w:rPr>
          <w:sz w:val="28"/>
          <w:rtl/>
        </w:rPr>
      </w:pPr>
      <w:r w:rsidRPr="003F5031">
        <w:rPr>
          <w:rFonts w:hint="cs"/>
          <w:sz w:val="28"/>
          <w:rtl/>
        </w:rPr>
        <w:t>غلبۀ اندیشه های کلامی اشاعره در میان اهل سنت نتایج متع</w:t>
      </w:r>
      <w:r w:rsidR="004437FE">
        <w:rPr>
          <w:rFonts w:hint="cs"/>
          <w:sz w:val="28"/>
          <w:rtl/>
        </w:rPr>
        <w:t>ددی داشته است ؛ از جملۀ آن ها</w:t>
      </w:r>
      <w:r w:rsidRPr="003F5031">
        <w:rPr>
          <w:rFonts w:hint="cs"/>
          <w:sz w:val="28"/>
          <w:rtl/>
        </w:rPr>
        <w:t xml:space="preserve"> ، مخالفت جدی با عقلانیت و اندیشه های فلسفی و رشد جریان های افراطی مانند جریان ابن تیمیه و سپس اندیشه های </w:t>
      </w:r>
      <w:r w:rsidR="006117B6" w:rsidRPr="003F5031">
        <w:rPr>
          <w:rFonts w:hint="cs"/>
          <w:sz w:val="28"/>
          <w:rtl/>
        </w:rPr>
        <w:t>جامد وهابیت بوده است .</w:t>
      </w:r>
    </w:p>
    <w:p w:rsidR="00277F4A" w:rsidRPr="003F5031" w:rsidRDefault="00277F4A" w:rsidP="00302898">
      <w:pPr>
        <w:pStyle w:val="ListParagraph"/>
        <w:spacing w:line="360" w:lineRule="auto"/>
        <w:ind w:left="0" w:firstLine="237"/>
        <w:jc w:val="lowKashida"/>
        <w:rPr>
          <w:sz w:val="28"/>
          <w:rtl/>
        </w:rPr>
      </w:pPr>
    </w:p>
    <w:p w:rsidR="00277F4A" w:rsidRPr="00277F4A" w:rsidRDefault="006117B6" w:rsidP="00302898">
      <w:pPr>
        <w:pStyle w:val="ListParagraph"/>
        <w:spacing w:line="360" w:lineRule="auto"/>
        <w:ind w:left="0" w:firstLine="237"/>
        <w:jc w:val="lowKashida"/>
        <w:rPr>
          <w:b/>
          <w:bCs/>
          <w:sz w:val="28"/>
          <w:rtl/>
        </w:rPr>
      </w:pPr>
      <w:r w:rsidRPr="00277F4A">
        <w:rPr>
          <w:rFonts w:hint="cs"/>
          <w:b/>
          <w:bCs/>
          <w:rtl/>
        </w:rPr>
        <w:t>ب-</w:t>
      </w:r>
      <w:r w:rsidR="00DD25A1" w:rsidRPr="00277F4A">
        <w:rPr>
          <w:rFonts w:hint="cs"/>
          <w:b/>
          <w:bCs/>
          <w:rtl/>
        </w:rPr>
        <w:t xml:space="preserve"> </w:t>
      </w:r>
      <w:r w:rsidR="004437FE" w:rsidRPr="00277F4A">
        <w:rPr>
          <w:rFonts w:hint="cs"/>
          <w:b/>
          <w:bCs/>
          <w:rtl/>
        </w:rPr>
        <w:t xml:space="preserve"> </w:t>
      </w:r>
      <w:r w:rsidRPr="00277F4A">
        <w:rPr>
          <w:rFonts w:hint="cs"/>
          <w:b/>
          <w:bCs/>
          <w:rtl/>
        </w:rPr>
        <w:t>رویکرد نقلی</w:t>
      </w:r>
    </w:p>
    <w:p w:rsidR="00394969" w:rsidRPr="003F5031" w:rsidRDefault="006117B6" w:rsidP="00302898">
      <w:pPr>
        <w:pStyle w:val="ListParagraph"/>
        <w:spacing w:line="360" w:lineRule="auto"/>
        <w:ind w:left="0" w:firstLine="237"/>
        <w:jc w:val="lowKashida"/>
        <w:rPr>
          <w:sz w:val="28"/>
          <w:rtl/>
        </w:rPr>
      </w:pPr>
      <w:r w:rsidRPr="003F5031">
        <w:rPr>
          <w:rFonts w:hint="cs"/>
          <w:sz w:val="28"/>
          <w:rtl/>
        </w:rPr>
        <w:t xml:space="preserve">در این رویکرد وجه توجه به قرآن کریم و کلام معصوم بوده و تبیین معارف دین از این طریق صورت گرفته است . این رویکرد در میان اهل سنت و با طیف </w:t>
      </w:r>
      <w:r w:rsidR="00750EC8" w:rsidRPr="003F5031">
        <w:rPr>
          <w:rFonts w:hint="cs"/>
          <w:sz w:val="28"/>
          <w:rtl/>
        </w:rPr>
        <w:t>متکلمین اشعری ممز</w:t>
      </w:r>
      <w:r w:rsidRPr="003F5031">
        <w:rPr>
          <w:rFonts w:hint="cs"/>
          <w:sz w:val="28"/>
          <w:rtl/>
        </w:rPr>
        <w:t xml:space="preserve">وج شده و در ادامۀ طیف قبلی قرار گرفته است . در میان تشیع نیز کم و بیش این رویکرد </w:t>
      </w:r>
      <w:r w:rsidR="004437FE">
        <w:rPr>
          <w:rFonts w:hint="cs"/>
          <w:sz w:val="28"/>
          <w:rtl/>
        </w:rPr>
        <w:t>شایع بوده</w:t>
      </w:r>
      <w:r w:rsidRPr="003F5031">
        <w:rPr>
          <w:rFonts w:hint="cs"/>
          <w:sz w:val="28"/>
          <w:rtl/>
        </w:rPr>
        <w:t xml:space="preserve"> است ، بخصوص در دورۀ صفویه که به شکل نهضت کلامی </w:t>
      </w:r>
      <w:r w:rsidRPr="003F5031">
        <w:rPr>
          <w:sz w:val="28"/>
          <w:rtl/>
        </w:rPr>
        <w:t>–</w:t>
      </w:r>
      <w:r w:rsidRPr="003F5031">
        <w:rPr>
          <w:rFonts w:hint="cs"/>
          <w:sz w:val="28"/>
          <w:rtl/>
        </w:rPr>
        <w:t xml:space="preserve"> فقهی درآمد و گسترش یافت و آثار خود را همۀ شئون فرهنگی و اجتماعی </w:t>
      </w:r>
      <w:r w:rsidR="004437FE">
        <w:rPr>
          <w:rFonts w:hint="cs"/>
          <w:sz w:val="28"/>
          <w:rtl/>
        </w:rPr>
        <w:t xml:space="preserve">تشیع </w:t>
      </w:r>
      <w:r w:rsidRPr="003F5031">
        <w:rPr>
          <w:rFonts w:hint="cs"/>
          <w:sz w:val="28"/>
          <w:rtl/>
        </w:rPr>
        <w:t>بر جای گذاشت .</w:t>
      </w:r>
    </w:p>
    <w:p w:rsidR="00277F4A" w:rsidRDefault="006117B6" w:rsidP="00302898">
      <w:pPr>
        <w:pStyle w:val="ListParagraph"/>
        <w:spacing w:line="360" w:lineRule="auto"/>
        <w:ind w:left="0" w:firstLine="237"/>
        <w:jc w:val="lowKashida"/>
        <w:rPr>
          <w:b/>
          <w:bCs/>
          <w:sz w:val="28"/>
          <w:rtl/>
        </w:rPr>
      </w:pPr>
      <w:r w:rsidRPr="003F5031">
        <w:rPr>
          <w:rFonts w:hint="cs"/>
          <w:rtl/>
        </w:rPr>
        <w:t>از آنجا که در این رویکرد ، عقل حداقل جایگاه را دارد ، در</w:t>
      </w:r>
      <w:r w:rsidR="004437FE">
        <w:rPr>
          <w:rFonts w:hint="cs"/>
          <w:rtl/>
        </w:rPr>
        <w:t xml:space="preserve"> تبیین موضوعات اعتقادی کمتر از آ</w:t>
      </w:r>
      <w:r w:rsidRPr="003F5031">
        <w:rPr>
          <w:rFonts w:hint="cs"/>
          <w:rtl/>
        </w:rPr>
        <w:t>ن کمک گرفته می شود . و از آنجا که نقل موقعیت حداکثری دارد ، مسائل اعتقادی به کمک نقل توضیح داده می شود و کمتر رویکرد تبیینی دارد.</w:t>
      </w:r>
      <w:r w:rsidR="004437FE">
        <w:rPr>
          <w:rFonts w:hint="cs"/>
          <w:rtl/>
        </w:rPr>
        <w:t xml:space="preserve"> کتاب توحید شیخ صدوق نمونه ای از این رویکرد است .</w:t>
      </w:r>
    </w:p>
    <w:p w:rsidR="00277F4A" w:rsidRDefault="006117B6" w:rsidP="00302898">
      <w:pPr>
        <w:pStyle w:val="ListParagraph"/>
        <w:spacing w:line="360" w:lineRule="auto"/>
        <w:ind w:left="0" w:firstLine="237"/>
        <w:jc w:val="lowKashida"/>
        <w:rPr>
          <w:sz w:val="28"/>
          <w:rtl/>
        </w:rPr>
      </w:pPr>
      <w:r w:rsidRPr="003F5031">
        <w:rPr>
          <w:rFonts w:hint="cs"/>
          <w:b/>
          <w:bCs/>
          <w:sz w:val="28"/>
          <w:rtl/>
        </w:rPr>
        <w:t xml:space="preserve">ج- </w:t>
      </w:r>
      <w:r w:rsidR="004437FE">
        <w:rPr>
          <w:rFonts w:hint="cs"/>
          <w:b/>
          <w:bCs/>
          <w:sz w:val="28"/>
          <w:rtl/>
        </w:rPr>
        <w:t xml:space="preserve"> </w:t>
      </w:r>
      <w:r w:rsidRPr="003F5031">
        <w:rPr>
          <w:rFonts w:hint="cs"/>
          <w:b/>
          <w:bCs/>
          <w:sz w:val="28"/>
          <w:rtl/>
        </w:rPr>
        <w:t>رویکرد عرفانی</w:t>
      </w:r>
    </w:p>
    <w:p w:rsidR="00277F4A" w:rsidRDefault="006728EC" w:rsidP="00302898">
      <w:pPr>
        <w:pStyle w:val="ListParagraph"/>
        <w:spacing w:line="360" w:lineRule="auto"/>
        <w:ind w:left="0" w:firstLine="237"/>
        <w:jc w:val="lowKashida"/>
        <w:rPr>
          <w:b/>
          <w:bCs/>
          <w:sz w:val="28"/>
          <w:rtl/>
        </w:rPr>
      </w:pPr>
      <w:r w:rsidRPr="003F5031">
        <w:rPr>
          <w:rFonts w:hint="cs"/>
          <w:sz w:val="28"/>
          <w:rtl/>
        </w:rPr>
        <w:t xml:space="preserve">در این رویکرد ، منبع اصلی </w:t>
      </w:r>
      <w:r w:rsidR="004437FE">
        <w:rPr>
          <w:rFonts w:hint="cs"/>
          <w:sz w:val="28"/>
          <w:rtl/>
        </w:rPr>
        <w:t xml:space="preserve">اندیشه های اعتقادی </w:t>
      </w:r>
      <w:r w:rsidRPr="003F5031">
        <w:rPr>
          <w:rFonts w:hint="cs"/>
          <w:sz w:val="28"/>
          <w:rtl/>
        </w:rPr>
        <w:t xml:space="preserve">شهود عارفان و اولیای الهی </w:t>
      </w:r>
      <w:r w:rsidR="004437FE">
        <w:rPr>
          <w:rFonts w:hint="cs"/>
          <w:sz w:val="28"/>
          <w:rtl/>
        </w:rPr>
        <w:t>و گزارش این شهود است .</w:t>
      </w:r>
      <w:r w:rsidR="00FF089D" w:rsidRPr="003F5031">
        <w:rPr>
          <w:rFonts w:hint="cs"/>
          <w:sz w:val="28"/>
          <w:rtl/>
        </w:rPr>
        <w:t xml:space="preserve"> هدف اصلی از این گزار</w:t>
      </w:r>
      <w:r w:rsidR="004437FE">
        <w:rPr>
          <w:rFonts w:hint="cs"/>
          <w:sz w:val="28"/>
          <w:rtl/>
        </w:rPr>
        <w:t>ش</w:t>
      </w:r>
      <w:r w:rsidR="00FF089D" w:rsidRPr="003F5031">
        <w:rPr>
          <w:rFonts w:hint="cs"/>
          <w:sz w:val="28"/>
          <w:rtl/>
        </w:rPr>
        <w:t xml:space="preserve"> اشباع قلب و ایجاد انگیزه برای حرکت است . یعنی مقدمه یا کمک کننده به سلوک ع</w:t>
      </w:r>
      <w:r w:rsidR="004437FE">
        <w:rPr>
          <w:rFonts w:hint="cs"/>
          <w:sz w:val="28"/>
          <w:rtl/>
        </w:rPr>
        <w:t>ملی و حرکت به سوی خداست</w:t>
      </w:r>
      <w:r w:rsidR="00FF089D" w:rsidRPr="003F5031">
        <w:rPr>
          <w:rFonts w:hint="cs"/>
          <w:sz w:val="28"/>
          <w:rtl/>
        </w:rPr>
        <w:t xml:space="preserve"> . در این رویکرد ، </w:t>
      </w:r>
      <w:r w:rsidR="00A47D51" w:rsidRPr="003F5031">
        <w:rPr>
          <w:rFonts w:hint="cs"/>
          <w:sz w:val="28"/>
          <w:rtl/>
        </w:rPr>
        <w:t xml:space="preserve">زبان مجاز و سمبلیک بر زبان حقیقت غلبه دارد و بیان </w:t>
      </w:r>
      <w:r w:rsidR="004437FE">
        <w:rPr>
          <w:rFonts w:hint="cs"/>
          <w:sz w:val="28"/>
          <w:rtl/>
        </w:rPr>
        <w:t>توصیفی جای بیان تبیینی را گرفته است . از همین رو در</w:t>
      </w:r>
      <w:r w:rsidR="00A47D51" w:rsidRPr="003F5031">
        <w:rPr>
          <w:rFonts w:hint="cs"/>
          <w:sz w:val="28"/>
          <w:rtl/>
        </w:rPr>
        <w:t xml:space="preserve"> دورۀ اول رشد عرفان اسلامی ، اندیشه های اعتقاد</w:t>
      </w:r>
      <w:r w:rsidR="007F739C">
        <w:rPr>
          <w:rFonts w:hint="cs"/>
          <w:sz w:val="28"/>
          <w:rtl/>
        </w:rPr>
        <w:t>ی عارفان ، ممزوج در آثار ادبی و سلوک عملی آنان بود . البته در دورۀ دوم</w:t>
      </w:r>
      <w:r w:rsidR="00A47D51" w:rsidRPr="003F5031">
        <w:rPr>
          <w:rFonts w:hint="cs"/>
          <w:sz w:val="28"/>
          <w:rtl/>
        </w:rPr>
        <w:t xml:space="preserve"> ، با ظهور ابن عربی و به منظور استحکام مبانی عرفان عملی ، آثاری در عرفان نظری که حاوی اصول اعتقادی نیز بود به رشتۀ تحریر درآمد .</w:t>
      </w:r>
      <w:r w:rsidR="007F739C">
        <w:rPr>
          <w:rFonts w:hint="cs"/>
          <w:sz w:val="28"/>
          <w:rtl/>
        </w:rPr>
        <w:t xml:space="preserve"> آثار خواجه عبدالله انصاری نمونه ای از تألیفات دورۀ اول و کتاب هایی مانند فصوص الحکم ابن عربی و تمهید القواعد ابن ترکه نمونه ای از آثار دورۀ دوم است .</w:t>
      </w:r>
    </w:p>
    <w:p w:rsidR="00277F4A" w:rsidRDefault="00277F4A" w:rsidP="00302898">
      <w:pPr>
        <w:pStyle w:val="ListParagraph"/>
        <w:spacing w:line="360" w:lineRule="auto"/>
        <w:ind w:left="0" w:firstLine="237"/>
        <w:jc w:val="lowKashida"/>
        <w:rPr>
          <w:b/>
          <w:bCs/>
          <w:sz w:val="28"/>
          <w:rtl/>
        </w:rPr>
      </w:pPr>
    </w:p>
    <w:p w:rsidR="00277F4A" w:rsidRDefault="003D7332" w:rsidP="00302898">
      <w:pPr>
        <w:pStyle w:val="ListParagraph"/>
        <w:spacing w:line="360" w:lineRule="auto"/>
        <w:ind w:left="0" w:firstLine="237"/>
        <w:jc w:val="lowKashida"/>
        <w:rPr>
          <w:sz w:val="28"/>
          <w:rtl/>
        </w:rPr>
      </w:pPr>
      <w:r w:rsidRPr="003F5031">
        <w:rPr>
          <w:rFonts w:hint="cs"/>
          <w:b/>
          <w:bCs/>
          <w:sz w:val="28"/>
          <w:rtl/>
        </w:rPr>
        <w:t xml:space="preserve">د- رویکرد فلسفی </w:t>
      </w:r>
    </w:p>
    <w:p w:rsidR="00277F4A" w:rsidRDefault="003D7332" w:rsidP="00302898">
      <w:pPr>
        <w:pStyle w:val="ListParagraph"/>
        <w:spacing w:line="360" w:lineRule="auto"/>
        <w:ind w:left="0" w:firstLine="237"/>
        <w:jc w:val="lowKashida"/>
        <w:rPr>
          <w:sz w:val="28"/>
          <w:rtl/>
        </w:rPr>
      </w:pPr>
      <w:r w:rsidRPr="003F5031">
        <w:rPr>
          <w:rFonts w:hint="cs"/>
          <w:sz w:val="28"/>
          <w:rtl/>
        </w:rPr>
        <w:lastRenderedPageBreak/>
        <w:t xml:space="preserve">در این رویکرد ، مسائل اعتقادی ، همچون سایر مسائل فلسفی ، به عنوان مسأله های وجود و با روشی کاملاً عقلانی تبیین می شود و به عنوان بخشی از منظومۀ </w:t>
      </w:r>
      <w:r w:rsidR="00C34F08" w:rsidRPr="003F5031">
        <w:rPr>
          <w:rFonts w:hint="cs"/>
          <w:sz w:val="28"/>
          <w:rtl/>
        </w:rPr>
        <w:t xml:space="preserve">معقول هستی شناسی تلقی می </w:t>
      </w:r>
      <w:r w:rsidR="007F739C">
        <w:rPr>
          <w:rFonts w:hint="cs"/>
          <w:sz w:val="28"/>
          <w:rtl/>
        </w:rPr>
        <w:t>گردد . از آنجا که تعیین</w:t>
      </w:r>
      <w:r w:rsidR="00C34F08" w:rsidRPr="003F5031">
        <w:rPr>
          <w:rFonts w:hint="cs"/>
          <w:sz w:val="28"/>
          <w:rtl/>
        </w:rPr>
        <w:t xml:space="preserve"> شیوۀ تبیین مسائل در فلسفه ، از موضوع تبعیت می کند ، آن بخش از اصول اعتقادی که جزء الهیات بالمعنی الاخص محسوب می شود و مربوط به احکام وجود بما هو وجود</w:t>
      </w:r>
      <w:r w:rsidR="00A47D51" w:rsidRPr="003F5031">
        <w:rPr>
          <w:rFonts w:hint="cs"/>
          <w:sz w:val="28"/>
          <w:rtl/>
        </w:rPr>
        <w:t xml:space="preserve"> </w:t>
      </w:r>
      <w:r w:rsidR="00C34F08" w:rsidRPr="003F5031">
        <w:rPr>
          <w:rFonts w:hint="cs"/>
          <w:sz w:val="28"/>
          <w:rtl/>
        </w:rPr>
        <w:t>است ، با روش استدلالی محض تبیین می گردد و از آیات شریفۀ قرآن کریم و روایات معصومین به عن</w:t>
      </w:r>
      <w:r w:rsidR="007F739C">
        <w:rPr>
          <w:rFonts w:hint="cs"/>
          <w:sz w:val="28"/>
          <w:rtl/>
        </w:rPr>
        <w:t>وان شواهد استفاده می شود . مقالات هشتم تا دهم</w:t>
      </w:r>
      <w:r w:rsidR="00C34F08" w:rsidRPr="003F5031">
        <w:rPr>
          <w:rFonts w:hint="cs"/>
          <w:sz w:val="28"/>
          <w:rtl/>
        </w:rPr>
        <w:t xml:space="preserve"> کتاب الهیات شفای ابن سینا نمونۀ کامل این رویکرد است .</w:t>
      </w:r>
    </w:p>
    <w:p w:rsidR="00277F4A" w:rsidRDefault="00277F4A" w:rsidP="00302898">
      <w:pPr>
        <w:pStyle w:val="ListParagraph"/>
        <w:spacing w:line="360" w:lineRule="auto"/>
        <w:ind w:left="0" w:firstLine="237"/>
        <w:jc w:val="lowKashida"/>
        <w:rPr>
          <w:b/>
          <w:bCs/>
          <w:sz w:val="28"/>
          <w:rtl/>
        </w:rPr>
      </w:pPr>
    </w:p>
    <w:p w:rsidR="00277F4A" w:rsidRDefault="00C34F08" w:rsidP="00302898">
      <w:pPr>
        <w:pStyle w:val="ListParagraph"/>
        <w:spacing w:line="360" w:lineRule="auto"/>
        <w:ind w:left="0" w:firstLine="237"/>
        <w:jc w:val="lowKashida"/>
        <w:rPr>
          <w:sz w:val="28"/>
          <w:rtl/>
        </w:rPr>
      </w:pPr>
      <w:r w:rsidRPr="003F5031">
        <w:rPr>
          <w:rFonts w:hint="cs"/>
          <w:b/>
          <w:bCs/>
          <w:sz w:val="28"/>
          <w:rtl/>
        </w:rPr>
        <w:t>ه- رویکرد ایمان گرایانه</w:t>
      </w:r>
    </w:p>
    <w:p w:rsidR="00986CE8" w:rsidRDefault="00C34F08" w:rsidP="00302898">
      <w:pPr>
        <w:pStyle w:val="ListParagraph"/>
        <w:spacing w:line="360" w:lineRule="auto"/>
        <w:ind w:left="0" w:firstLine="237"/>
        <w:jc w:val="lowKashida"/>
        <w:rPr>
          <w:sz w:val="28"/>
          <w:rtl/>
        </w:rPr>
      </w:pPr>
      <w:r w:rsidRPr="003F5031">
        <w:rPr>
          <w:rFonts w:hint="cs"/>
          <w:sz w:val="28"/>
          <w:rtl/>
        </w:rPr>
        <w:t xml:space="preserve">این رویکرد در دورۀ اوّل قرون وسطی در کلام مسیحی غلبه داشت و در دورۀ جدید متأخر بار دیگر نضج گرفت به طوری می توان گفت رویکرد غالب در کلام مسیحی معاصر محسوب می شود . این رویکرد ، از وجوهی شباهت به رویکرد نقلی و از وجوهی دیگر نزدیک به رویکرد عرفانی است ؛ امّا به علت زمینه و خاستگاه متفاوتی که با آن ها دارد ، </w:t>
      </w:r>
      <w:r w:rsidR="009D1D39" w:rsidRPr="003F5031">
        <w:rPr>
          <w:rFonts w:hint="cs"/>
          <w:sz w:val="28"/>
          <w:rtl/>
        </w:rPr>
        <w:t>می توان آن را رویکردی خاص تلقی کرد . این رویکرد ، از آن جهت به رویکرد نقلی شباهت دارد که علاقه مند به متن مقدس و</w:t>
      </w:r>
      <w:r w:rsidR="00277F4A">
        <w:rPr>
          <w:rFonts w:hint="cs"/>
          <w:sz w:val="28"/>
          <w:rtl/>
        </w:rPr>
        <w:t xml:space="preserve"> تجربیات اولیای مسیحی است و از آ</w:t>
      </w:r>
      <w:r w:rsidR="009D1D39" w:rsidRPr="003F5031">
        <w:rPr>
          <w:rFonts w:hint="cs"/>
          <w:sz w:val="28"/>
          <w:rtl/>
        </w:rPr>
        <w:t>ن جهت به رویکرد عرفانی شباهت دارد که عقل مصلحت اندیش را بر نمی تابد و حسابگری عقلانی را با تصمیم گیری تهورآمیز برخاسته ا</w:t>
      </w:r>
      <w:r w:rsidR="00277F4A">
        <w:rPr>
          <w:rFonts w:hint="cs"/>
          <w:sz w:val="28"/>
          <w:rtl/>
        </w:rPr>
        <w:t>ز ایمان غیر قابل جمع تصور می شمرد و بر تجربه های دینی تأکید می ورزد</w:t>
      </w:r>
      <w:r w:rsidR="009D1D39" w:rsidRPr="003F5031">
        <w:rPr>
          <w:rFonts w:hint="cs"/>
          <w:sz w:val="28"/>
          <w:rtl/>
        </w:rPr>
        <w:t xml:space="preserve"> . گرچه رویکرد ایمان گرایی به دین یک رویکرد کلامی است که در میان فیلسوفان دین مطرح است ، امّا می توان گفت این ر</w:t>
      </w:r>
      <w:r w:rsidR="00277F4A">
        <w:rPr>
          <w:rFonts w:hint="cs"/>
          <w:sz w:val="28"/>
          <w:rtl/>
        </w:rPr>
        <w:t xml:space="preserve">ویکرد </w:t>
      </w:r>
      <w:r w:rsidR="009D1D39" w:rsidRPr="003F5031">
        <w:rPr>
          <w:rFonts w:hint="cs"/>
          <w:sz w:val="28"/>
          <w:rtl/>
        </w:rPr>
        <w:t xml:space="preserve">عارفان جدید مسیحی را </w:t>
      </w:r>
      <w:r w:rsidR="00277F4A">
        <w:rPr>
          <w:rFonts w:hint="cs"/>
          <w:sz w:val="28"/>
          <w:rtl/>
        </w:rPr>
        <w:t>هم شامل می شود .</w:t>
      </w:r>
    </w:p>
    <w:p w:rsidR="00986CE8" w:rsidRDefault="00277F4A" w:rsidP="00302898">
      <w:pPr>
        <w:pStyle w:val="ListParagraph"/>
        <w:spacing w:line="360" w:lineRule="auto"/>
        <w:ind w:left="0" w:firstLine="237"/>
        <w:jc w:val="lowKashida"/>
        <w:rPr>
          <w:sz w:val="28"/>
          <w:rtl/>
        </w:rPr>
      </w:pPr>
      <w:r>
        <w:rPr>
          <w:rFonts w:hint="cs"/>
          <w:sz w:val="28"/>
          <w:rtl/>
        </w:rPr>
        <w:t>این رویکرد توسط آباء کلیسا در دورۀ اوّل قرون ، مانند پولس ، ترتولیان و اگوستین</w:t>
      </w:r>
      <w:r w:rsidR="009D1D39" w:rsidRPr="003F5031">
        <w:rPr>
          <w:rFonts w:hint="cs"/>
          <w:sz w:val="28"/>
          <w:rtl/>
        </w:rPr>
        <w:t xml:space="preserve"> تا بسیاری از اندیشمندان جدید مانند کرکگور ، </w:t>
      </w:r>
      <w:r w:rsidR="00D61901">
        <w:rPr>
          <w:rFonts w:hint="cs"/>
          <w:sz w:val="28"/>
          <w:rtl/>
        </w:rPr>
        <w:t>ویتگنشتاین ، پلانتیتگا و پل تیلیش</w:t>
      </w:r>
      <w:r w:rsidR="009D1D39" w:rsidRPr="003F5031">
        <w:rPr>
          <w:rFonts w:hint="cs"/>
          <w:sz w:val="28"/>
          <w:rtl/>
        </w:rPr>
        <w:t xml:space="preserve"> پشتیبانی می شود . به طوری که می توان گفت آموزش مسیحیت ، در عصر جدید ، عموماً در قالب این رویکرد عرضه می شود .</w:t>
      </w:r>
    </w:p>
    <w:p w:rsidR="001F1A39" w:rsidRDefault="009D1D39" w:rsidP="00302898">
      <w:pPr>
        <w:pStyle w:val="ListParagraph"/>
        <w:spacing w:line="360" w:lineRule="auto"/>
        <w:ind w:left="0" w:firstLine="237"/>
        <w:jc w:val="lowKashida"/>
        <w:rPr>
          <w:sz w:val="28"/>
          <w:rtl/>
        </w:rPr>
      </w:pPr>
      <w:r w:rsidRPr="003F5031">
        <w:rPr>
          <w:rFonts w:hint="cs"/>
          <w:sz w:val="28"/>
          <w:rtl/>
        </w:rPr>
        <w:t>البته ، در اینجا فرصت نیست که عامل اصلی تقابل میان عقل و ایمان هم در اوائل مسیحیت و هم در دورۀ معاصر مورد بررسی قرار گیرد . فقط</w:t>
      </w:r>
      <w:r w:rsidR="001F1A39" w:rsidRPr="003F5031">
        <w:rPr>
          <w:rFonts w:hint="cs"/>
          <w:sz w:val="28"/>
          <w:rtl/>
        </w:rPr>
        <w:t xml:space="preserve"> این تذکر لازم است که دریافت آنان از عقل از یک طرف و از ایمان از طرف دیگر ، به این تقابل کمک کرده است .</w:t>
      </w:r>
    </w:p>
    <w:p w:rsidR="00D82A61" w:rsidRDefault="00D82A61" w:rsidP="00302898">
      <w:pPr>
        <w:pStyle w:val="ListParagraph"/>
        <w:spacing w:line="360" w:lineRule="auto"/>
        <w:ind w:left="0" w:firstLine="237"/>
        <w:jc w:val="lowKashida"/>
        <w:rPr>
          <w:sz w:val="28"/>
          <w:rtl/>
        </w:rPr>
      </w:pPr>
    </w:p>
    <w:p w:rsidR="00D82A61" w:rsidRPr="003F5031" w:rsidRDefault="00D82A61" w:rsidP="00302898">
      <w:pPr>
        <w:pStyle w:val="ListParagraph"/>
        <w:spacing w:line="360" w:lineRule="auto"/>
        <w:ind w:left="0" w:firstLine="237"/>
        <w:jc w:val="lowKashida"/>
        <w:rPr>
          <w:sz w:val="28"/>
          <w:rtl/>
        </w:rPr>
      </w:pPr>
    </w:p>
    <w:p w:rsidR="00D82A61" w:rsidRDefault="00986CE8" w:rsidP="00302898">
      <w:pPr>
        <w:pStyle w:val="ListParagraph"/>
        <w:spacing w:line="360" w:lineRule="auto"/>
        <w:ind w:left="0" w:firstLine="237"/>
        <w:jc w:val="lowKashida"/>
        <w:rPr>
          <w:sz w:val="28"/>
          <w:rtl/>
        </w:rPr>
      </w:pPr>
      <w:r w:rsidRPr="00986CE8">
        <w:rPr>
          <w:rFonts w:hint="cs"/>
          <w:b/>
          <w:bCs/>
          <w:rtl/>
        </w:rPr>
        <w:t xml:space="preserve">5-2-1. نقد و بررسی </w:t>
      </w:r>
    </w:p>
    <w:p w:rsidR="001840D6" w:rsidRPr="003F5031" w:rsidRDefault="001F1A39" w:rsidP="00302898">
      <w:pPr>
        <w:pStyle w:val="ListParagraph"/>
        <w:spacing w:line="360" w:lineRule="auto"/>
        <w:ind w:left="0" w:firstLine="237"/>
        <w:jc w:val="lowKashida"/>
        <w:rPr>
          <w:sz w:val="28"/>
          <w:rtl/>
        </w:rPr>
      </w:pPr>
      <w:r w:rsidRPr="003F5031">
        <w:rPr>
          <w:rFonts w:hint="cs"/>
          <w:sz w:val="28"/>
          <w:rtl/>
        </w:rPr>
        <w:lastRenderedPageBreak/>
        <w:t>با نگاهی اجمالی به محیط ها و حوزه های تربیتی پیرامون خود ، در می یابیم که تربیت یافتگان در بستر هر کدام از این رویکرد ها ، دارای سلوک و رفتار خاصی در زندگی فردی و اجتماعی هستند که آن ها را از یکدیگر متفاوت می کند و در گروه بندی های خاصی قر</w:t>
      </w:r>
      <w:r w:rsidR="00986CE8">
        <w:rPr>
          <w:rFonts w:hint="cs"/>
          <w:sz w:val="28"/>
          <w:rtl/>
        </w:rPr>
        <w:t xml:space="preserve">ار می دهد </w:t>
      </w:r>
      <w:r w:rsidR="001840D6" w:rsidRPr="003F5031">
        <w:rPr>
          <w:rFonts w:hint="cs"/>
          <w:sz w:val="28"/>
          <w:rtl/>
        </w:rPr>
        <w:t xml:space="preserve"> پیام چنین تفاوت ها و تمایز هایی به برنامه ریزان تربیتی و درسی آن است باید درست ترین و مناسب ترین رویکرد کلامی شناخته شود و از آن رویکرد در آموزش دین استفاده گردد.</w:t>
      </w:r>
    </w:p>
    <w:p w:rsidR="001840D6" w:rsidRPr="003F5031" w:rsidRDefault="001840D6" w:rsidP="00302898">
      <w:pPr>
        <w:pStyle w:val="ListParagraph"/>
        <w:tabs>
          <w:tab w:val="left" w:pos="946"/>
        </w:tabs>
        <w:spacing w:line="360" w:lineRule="auto"/>
        <w:ind w:left="0" w:firstLine="237"/>
        <w:jc w:val="lowKashida"/>
        <w:rPr>
          <w:sz w:val="28"/>
          <w:rtl/>
        </w:rPr>
      </w:pPr>
      <w:r w:rsidRPr="003F5031">
        <w:rPr>
          <w:rFonts w:hint="cs"/>
          <w:sz w:val="28"/>
          <w:rtl/>
        </w:rPr>
        <w:t xml:space="preserve">از این رو ، در اینجا به نقد و بررسی آثار عملی و تربیتی این رویکردها می پردازیم و </w:t>
      </w:r>
      <w:r w:rsidR="00986CE8">
        <w:rPr>
          <w:rFonts w:hint="cs"/>
          <w:sz w:val="28"/>
          <w:rtl/>
        </w:rPr>
        <w:t xml:space="preserve">در پایان </w:t>
      </w:r>
      <w:r w:rsidRPr="003F5031">
        <w:rPr>
          <w:rFonts w:hint="cs"/>
          <w:sz w:val="28"/>
          <w:rtl/>
        </w:rPr>
        <w:t>رویکرد مناسب را پیشنهاد می دهیم .</w:t>
      </w:r>
    </w:p>
    <w:p w:rsidR="001840D6" w:rsidRPr="003F5031" w:rsidRDefault="001840D6" w:rsidP="00302898">
      <w:pPr>
        <w:pStyle w:val="ListParagraph"/>
        <w:numPr>
          <w:ilvl w:val="0"/>
          <w:numId w:val="4"/>
        </w:numPr>
        <w:tabs>
          <w:tab w:val="left" w:pos="946"/>
        </w:tabs>
        <w:spacing w:line="360" w:lineRule="auto"/>
        <w:ind w:left="0" w:firstLine="237"/>
        <w:jc w:val="lowKashida"/>
        <w:rPr>
          <w:sz w:val="28"/>
        </w:rPr>
      </w:pPr>
      <w:r w:rsidRPr="003F5031">
        <w:rPr>
          <w:rFonts w:hint="cs"/>
          <w:sz w:val="28"/>
          <w:rtl/>
        </w:rPr>
        <w:t>هر یک از این رویکردها ، به خاطر مزیّتی که دار</w:t>
      </w:r>
      <w:r w:rsidR="00986CE8">
        <w:rPr>
          <w:rFonts w:hint="cs"/>
          <w:sz w:val="28"/>
          <w:rtl/>
        </w:rPr>
        <w:t>ن</w:t>
      </w:r>
      <w:r w:rsidRPr="003F5031">
        <w:rPr>
          <w:rFonts w:hint="cs"/>
          <w:sz w:val="28"/>
          <w:rtl/>
        </w:rPr>
        <w:t xml:space="preserve">د مورد </w:t>
      </w:r>
      <w:r w:rsidR="00986CE8">
        <w:rPr>
          <w:rFonts w:hint="cs"/>
          <w:sz w:val="28"/>
          <w:rtl/>
        </w:rPr>
        <w:t xml:space="preserve">قبول مدافعان خود قرار گرفته اند </w:t>
      </w:r>
      <w:r w:rsidRPr="003F5031">
        <w:rPr>
          <w:rFonts w:hint="cs"/>
          <w:sz w:val="28"/>
          <w:rtl/>
        </w:rPr>
        <w:t xml:space="preserve">. امّا وقتی به گونه ای تبیین می شوند که نفی رویکردهای دیگر را به دنبال می آورند ، ضعف ها و آسیب هایشان آشکار می </w:t>
      </w:r>
      <w:r w:rsidR="00986CE8">
        <w:rPr>
          <w:rFonts w:hint="cs"/>
          <w:sz w:val="28"/>
          <w:rtl/>
        </w:rPr>
        <w:t>گرد</w:t>
      </w:r>
      <w:r w:rsidRPr="003F5031">
        <w:rPr>
          <w:rFonts w:hint="cs"/>
          <w:sz w:val="28"/>
          <w:rtl/>
        </w:rPr>
        <w:t xml:space="preserve">د . البته برخی از این رویکردها ، به طور منطقی ، نافی برخی دیگر است . امّا همۀ این رویکردها اینگونه نیستند . باید ببینیم میان کدام یک از آن ها </w:t>
      </w:r>
      <w:r w:rsidR="00986CE8">
        <w:rPr>
          <w:rFonts w:hint="cs"/>
          <w:sz w:val="28"/>
          <w:rtl/>
        </w:rPr>
        <w:t xml:space="preserve">می توان </w:t>
      </w:r>
      <w:r w:rsidRPr="003F5031">
        <w:rPr>
          <w:rFonts w:hint="cs"/>
          <w:sz w:val="28"/>
          <w:rtl/>
        </w:rPr>
        <w:t>جمع کرد و از مزایای آن ها بهره برد و از آسیب هایشان دوری جست .</w:t>
      </w:r>
    </w:p>
    <w:p w:rsidR="00DB0A41" w:rsidRDefault="001840D6" w:rsidP="00302898">
      <w:pPr>
        <w:pStyle w:val="ListParagraph"/>
        <w:numPr>
          <w:ilvl w:val="0"/>
          <w:numId w:val="4"/>
        </w:numPr>
        <w:tabs>
          <w:tab w:val="left" w:pos="946"/>
        </w:tabs>
        <w:spacing w:line="360" w:lineRule="auto"/>
        <w:ind w:left="0" w:firstLine="237"/>
        <w:jc w:val="lowKashida"/>
        <w:rPr>
          <w:sz w:val="28"/>
        </w:rPr>
      </w:pPr>
      <w:r w:rsidRPr="00DB0A41">
        <w:rPr>
          <w:rFonts w:hint="cs"/>
          <w:sz w:val="28"/>
          <w:rtl/>
        </w:rPr>
        <w:t xml:space="preserve">یکی از عوامل اصلی جدایی میان این رویکردها ، تصور تقابل و جدایی میان عقل و ایمان ، عقل و دین و عقل و عشق است </w:t>
      </w:r>
      <w:r w:rsidR="00253B55" w:rsidRPr="00DB0A41">
        <w:rPr>
          <w:rFonts w:hint="cs"/>
          <w:sz w:val="28"/>
          <w:rtl/>
        </w:rPr>
        <w:t>.</w:t>
      </w:r>
    </w:p>
    <w:p w:rsidR="00253B55" w:rsidRPr="00DB0A41" w:rsidRDefault="00253B55" w:rsidP="00302898">
      <w:pPr>
        <w:pStyle w:val="ListParagraph"/>
        <w:tabs>
          <w:tab w:val="left" w:pos="946"/>
        </w:tabs>
        <w:spacing w:line="360" w:lineRule="auto"/>
        <w:ind w:left="0" w:firstLine="237"/>
        <w:jc w:val="lowKashida"/>
        <w:rPr>
          <w:sz w:val="28"/>
          <w:rtl/>
        </w:rPr>
      </w:pPr>
      <w:r w:rsidRPr="00DB0A41">
        <w:rPr>
          <w:rFonts w:hint="cs"/>
          <w:sz w:val="28"/>
          <w:rtl/>
        </w:rPr>
        <w:t xml:space="preserve"> این تصور که باز کردن فضا برای عقل ، به تضعیف دین می انجامد ، آن گونه که نقل گرایان می پندارند ، یا به تضعیف ایمان منجر می شود ، آن گونه که ایمان گرایان فرض می کنند ، یا خاموش شدن حرارت عشق را در پی دارد ، همان طور که برخی عارفان بیان کرده اند ، سبب شده که هیچ کدام</w:t>
      </w:r>
      <w:r w:rsidR="001840D6" w:rsidRPr="00DB0A41">
        <w:rPr>
          <w:rFonts w:hint="cs"/>
          <w:sz w:val="28"/>
          <w:rtl/>
        </w:rPr>
        <w:t xml:space="preserve"> </w:t>
      </w:r>
      <w:r w:rsidRPr="00DB0A41">
        <w:rPr>
          <w:rFonts w:hint="cs"/>
          <w:sz w:val="28"/>
          <w:rtl/>
        </w:rPr>
        <w:t>از این سه گروه به ارزش تربیت عقلانی در تربیت دینی توجه نکنند و یا سهمی حداقلی به آن بدهند .</w:t>
      </w:r>
    </w:p>
    <w:p w:rsidR="00584871" w:rsidRPr="003F5031" w:rsidRDefault="005F69AE" w:rsidP="00302898">
      <w:pPr>
        <w:pStyle w:val="ListParagraph"/>
        <w:numPr>
          <w:ilvl w:val="0"/>
          <w:numId w:val="4"/>
        </w:numPr>
        <w:tabs>
          <w:tab w:val="left" w:pos="946"/>
        </w:tabs>
        <w:spacing w:line="360" w:lineRule="auto"/>
        <w:ind w:left="0" w:firstLine="237"/>
        <w:jc w:val="lowKashida"/>
        <w:rPr>
          <w:sz w:val="28"/>
        </w:rPr>
      </w:pPr>
      <w:r w:rsidRPr="003F5031">
        <w:rPr>
          <w:rFonts w:hint="cs"/>
          <w:sz w:val="28"/>
          <w:rtl/>
        </w:rPr>
        <w:t>رویکرد نقلی که صرفاً با تکیه بر استنباط گزاره ها از ظاهر قرآن و بیشتر احادیث ، به تبیین دین می پردازد ، آگاهانه یا نا خودآگاه ، متربّیان خود را از دستاوردهای فلسفی در حوزۀ اصول عقاید و مبانی مورد نیاز در عقاید محروم می کند . در نتیجه اینگونه متربّیان در مواجهۀ با دیدگاههای مختلف فلسفی و کلامی م</w:t>
      </w:r>
      <w:r w:rsidR="00986CE8">
        <w:rPr>
          <w:rFonts w:hint="cs"/>
          <w:sz w:val="28"/>
          <w:rtl/>
        </w:rPr>
        <w:t>س</w:t>
      </w:r>
      <w:r w:rsidRPr="003F5031">
        <w:rPr>
          <w:rFonts w:hint="cs"/>
          <w:sz w:val="28"/>
          <w:rtl/>
        </w:rPr>
        <w:t xml:space="preserve">تحدث قدرت تحلیل و استنباط و داوری ندارند و حالت انفعالی به خود می گیرند و در این انفعال ، یا می کوشند خود را از مواجهه </w:t>
      </w:r>
      <w:r w:rsidR="00986CE8">
        <w:rPr>
          <w:rFonts w:hint="cs"/>
          <w:sz w:val="28"/>
          <w:rtl/>
        </w:rPr>
        <w:t xml:space="preserve">با مسائل جدید </w:t>
      </w:r>
      <w:r w:rsidRPr="003F5031">
        <w:rPr>
          <w:rFonts w:hint="cs"/>
          <w:sz w:val="28"/>
          <w:rtl/>
        </w:rPr>
        <w:t>دور</w:t>
      </w:r>
      <w:r w:rsidR="00986CE8">
        <w:rPr>
          <w:rFonts w:hint="cs"/>
          <w:sz w:val="28"/>
          <w:rtl/>
        </w:rPr>
        <w:t xml:space="preserve"> نگه دارند و یا راه تسالم پیش می گیرند</w:t>
      </w:r>
      <w:r w:rsidRPr="003F5031">
        <w:rPr>
          <w:rFonts w:hint="cs"/>
          <w:sz w:val="28"/>
          <w:rtl/>
        </w:rPr>
        <w:t xml:space="preserve"> ، به این صورت که مثلاً هم دیندارند و هم پوزیتیویست</w:t>
      </w:r>
      <w:r w:rsidR="00986CE8">
        <w:rPr>
          <w:rFonts w:hint="cs"/>
          <w:sz w:val="28"/>
          <w:rtl/>
        </w:rPr>
        <w:t xml:space="preserve"> ، هم دیندارند و هم اگزیستانسیالیست.</w:t>
      </w:r>
      <w:r w:rsidRPr="003F5031">
        <w:rPr>
          <w:rFonts w:hint="cs"/>
          <w:sz w:val="28"/>
          <w:rtl/>
        </w:rPr>
        <w:t>و آن گاه که در این مکاتب رسوخ پیدا کردند و به لوازم آن پی بردند ، دست به اصطلاح در دینداری خود می زنند و دینی متناسب با آن اندیشه ها برای خود می سازند . امروزه می توانیم نمونه های فراوان آن را در جامعۀ خود مشاهده کنیم.</w:t>
      </w:r>
    </w:p>
    <w:p w:rsidR="00FA67C5" w:rsidRPr="003F5031" w:rsidRDefault="00FA67C5" w:rsidP="00302898">
      <w:pPr>
        <w:pStyle w:val="ListParagraph"/>
        <w:numPr>
          <w:ilvl w:val="0"/>
          <w:numId w:val="4"/>
        </w:numPr>
        <w:tabs>
          <w:tab w:val="left" w:pos="946"/>
        </w:tabs>
        <w:spacing w:line="360" w:lineRule="auto"/>
        <w:ind w:left="0" w:firstLine="237"/>
        <w:jc w:val="lowKashida"/>
        <w:rPr>
          <w:sz w:val="28"/>
        </w:rPr>
      </w:pPr>
      <w:r w:rsidRPr="003F5031">
        <w:rPr>
          <w:rFonts w:hint="cs"/>
          <w:sz w:val="28"/>
          <w:rtl/>
        </w:rPr>
        <w:lastRenderedPageBreak/>
        <w:t xml:space="preserve">همچنین رویکرد نقلیِ صرف ، به علت آن که کمتر به دنبال چرایی اصول و احکام است  قدرت عقلانی مخاطب </w:t>
      </w:r>
      <w:r w:rsidR="00876C68">
        <w:rPr>
          <w:rFonts w:hint="cs"/>
          <w:sz w:val="28"/>
          <w:rtl/>
        </w:rPr>
        <w:t xml:space="preserve">را پرورش نمی دهد </w:t>
      </w:r>
      <w:r w:rsidRPr="003F5031">
        <w:rPr>
          <w:rFonts w:hint="cs"/>
          <w:sz w:val="28"/>
          <w:rtl/>
        </w:rPr>
        <w:t>و فهم مخاطب را در مرتبه ای سطحی و ابتدایی نگه می دارد . ذهن چنین مخاطبی توانایی نقد ، ارزیابی و داوری ندارد و معمولاً تقلید گرا تربیت می شود .</w:t>
      </w:r>
    </w:p>
    <w:p w:rsidR="00FA67C5" w:rsidRPr="003F5031" w:rsidRDefault="00FA67C5" w:rsidP="00302898">
      <w:pPr>
        <w:pStyle w:val="ListParagraph"/>
        <w:tabs>
          <w:tab w:val="left" w:pos="946"/>
        </w:tabs>
        <w:spacing w:line="360" w:lineRule="auto"/>
        <w:ind w:left="0" w:firstLine="237"/>
        <w:jc w:val="lowKashida"/>
        <w:rPr>
          <w:sz w:val="28"/>
          <w:rtl/>
        </w:rPr>
      </w:pPr>
      <w:r w:rsidRPr="003F5031">
        <w:rPr>
          <w:rFonts w:hint="cs"/>
          <w:sz w:val="28"/>
          <w:rtl/>
        </w:rPr>
        <w:t>متون درسی بیشتر کشورهای اسلامی ، هم کشوره</w:t>
      </w:r>
      <w:r w:rsidR="00876C68">
        <w:rPr>
          <w:rFonts w:hint="cs"/>
          <w:sz w:val="28"/>
          <w:rtl/>
        </w:rPr>
        <w:t>ای عربی و هم کشورهای شرق جهان اس</w:t>
      </w:r>
      <w:r w:rsidRPr="003F5031">
        <w:rPr>
          <w:rFonts w:hint="cs"/>
          <w:sz w:val="28"/>
          <w:rtl/>
        </w:rPr>
        <w:t>لام مثل م</w:t>
      </w:r>
      <w:r w:rsidR="00876C68">
        <w:rPr>
          <w:rFonts w:hint="cs"/>
          <w:sz w:val="28"/>
          <w:rtl/>
        </w:rPr>
        <w:t>الزی عموماً این ویژگی را دارد به</w:t>
      </w:r>
      <w:r w:rsidRPr="003F5031">
        <w:rPr>
          <w:rFonts w:hint="cs"/>
          <w:sz w:val="28"/>
          <w:rtl/>
        </w:rPr>
        <w:t xml:space="preserve"> بیشتر که توضیح آیات ، نقل داستان </w:t>
      </w:r>
      <w:r w:rsidR="00876C68">
        <w:rPr>
          <w:rFonts w:hint="cs"/>
          <w:sz w:val="28"/>
          <w:rtl/>
        </w:rPr>
        <w:t>های زندگی پیامبر اسلام (ص) و اصح</w:t>
      </w:r>
      <w:r w:rsidRPr="003F5031">
        <w:rPr>
          <w:rFonts w:hint="cs"/>
          <w:sz w:val="28"/>
          <w:rtl/>
        </w:rPr>
        <w:t>اب و بیان اخلاق و</w:t>
      </w:r>
      <w:r w:rsidR="00876C68">
        <w:rPr>
          <w:rFonts w:hint="cs"/>
          <w:sz w:val="28"/>
          <w:rtl/>
        </w:rPr>
        <w:t xml:space="preserve"> احکام اکتفا می کنند و کمتر به ت</w:t>
      </w:r>
      <w:r w:rsidRPr="003F5031">
        <w:rPr>
          <w:rFonts w:hint="cs"/>
          <w:sz w:val="28"/>
          <w:rtl/>
        </w:rPr>
        <w:t>بیین مسائل اعتقادی می پردازند .</w:t>
      </w:r>
    </w:p>
    <w:p w:rsidR="00FA67C5" w:rsidRPr="003F5031" w:rsidRDefault="00FA67C5" w:rsidP="00302898">
      <w:pPr>
        <w:pStyle w:val="ListParagraph"/>
        <w:numPr>
          <w:ilvl w:val="0"/>
          <w:numId w:val="4"/>
        </w:numPr>
        <w:tabs>
          <w:tab w:val="left" w:pos="804"/>
          <w:tab w:val="left" w:pos="946"/>
        </w:tabs>
        <w:spacing w:line="360" w:lineRule="auto"/>
        <w:ind w:left="0" w:firstLine="237"/>
        <w:jc w:val="lowKashida"/>
        <w:rPr>
          <w:sz w:val="28"/>
        </w:rPr>
      </w:pPr>
      <w:r w:rsidRPr="003F5031">
        <w:rPr>
          <w:rFonts w:hint="cs"/>
          <w:sz w:val="28"/>
          <w:rtl/>
        </w:rPr>
        <w:t>رویکرد ایمان گرا ، معمول</w:t>
      </w:r>
      <w:r w:rsidR="00876C68">
        <w:rPr>
          <w:rFonts w:hint="cs"/>
          <w:sz w:val="28"/>
          <w:rtl/>
        </w:rPr>
        <w:t>اً خود را در تقابل با تبیین عقلا</w:t>
      </w:r>
      <w:r w:rsidRPr="003F5031">
        <w:rPr>
          <w:rFonts w:hint="cs"/>
          <w:sz w:val="28"/>
          <w:rtl/>
        </w:rPr>
        <w:t xml:space="preserve">نی می بیند . لذا پیش فرض صاحبان </w:t>
      </w:r>
      <w:r w:rsidR="00876C68">
        <w:rPr>
          <w:rFonts w:hint="cs"/>
          <w:sz w:val="28"/>
          <w:rtl/>
        </w:rPr>
        <w:t xml:space="preserve">این </w:t>
      </w:r>
      <w:r w:rsidR="005D568D" w:rsidRPr="003F5031">
        <w:rPr>
          <w:rFonts w:hint="cs"/>
          <w:sz w:val="28"/>
          <w:rtl/>
        </w:rPr>
        <w:t xml:space="preserve">رویکرد آن است که هر قدر بیشتر به تحلیل و تبیین عقلانی اعتقادات بپردازیم ، پایگاه ایمان را سست کرده ایم . گذشته از اینکه بیشتر ایمان گرایان معتقدند که اصولاً عقل توانایی تبیین مبانی اعتقادی را ندارد و حتی نمی تواند استدلال قانع کننده ای دربارۀ وجود خدا ، نسبت خدا </w:t>
      </w:r>
      <w:r w:rsidR="00876C68">
        <w:rPr>
          <w:rFonts w:hint="cs"/>
          <w:sz w:val="28"/>
          <w:rtl/>
        </w:rPr>
        <w:t>با جهان ، حقیقت وجودی انسان و نظ</w:t>
      </w:r>
      <w:r w:rsidR="005D568D" w:rsidRPr="003F5031">
        <w:rPr>
          <w:rFonts w:hint="cs"/>
          <w:sz w:val="28"/>
          <w:rtl/>
        </w:rPr>
        <w:t>ام عالَم ارائه دهد .</w:t>
      </w:r>
    </w:p>
    <w:p w:rsidR="005D568D" w:rsidRPr="003F5031" w:rsidRDefault="005D568D" w:rsidP="00302898">
      <w:pPr>
        <w:pStyle w:val="ListParagraph"/>
        <w:numPr>
          <w:ilvl w:val="0"/>
          <w:numId w:val="4"/>
        </w:numPr>
        <w:tabs>
          <w:tab w:val="left" w:pos="804"/>
          <w:tab w:val="left" w:pos="946"/>
        </w:tabs>
        <w:spacing w:line="360" w:lineRule="auto"/>
        <w:ind w:left="0" w:firstLine="237"/>
        <w:jc w:val="lowKashida"/>
        <w:rPr>
          <w:sz w:val="28"/>
        </w:rPr>
      </w:pPr>
      <w:r w:rsidRPr="003F5031">
        <w:rPr>
          <w:rFonts w:hint="cs"/>
          <w:sz w:val="28"/>
          <w:rtl/>
        </w:rPr>
        <w:t>این</w:t>
      </w:r>
      <w:r w:rsidR="00876C68">
        <w:rPr>
          <w:rFonts w:hint="cs"/>
          <w:sz w:val="28"/>
          <w:rtl/>
        </w:rPr>
        <w:t xml:space="preserve"> </w:t>
      </w:r>
      <w:r w:rsidRPr="003F5031">
        <w:rPr>
          <w:rFonts w:hint="cs"/>
          <w:sz w:val="28"/>
          <w:rtl/>
        </w:rPr>
        <w:t xml:space="preserve">گونه ایمان گرایی و عرفان گرایی و حتی نقل گرایی که اجازۀ تبیین عقلانی از مبانی دینی نمی دهند ، با تکثرگرایی در دین ، فروکاستن دین به تجربه های شخصی و دین تلقی کردن آموزه های متکی بر اشراقات </w:t>
      </w:r>
      <w:r w:rsidR="00876C68">
        <w:rPr>
          <w:rFonts w:hint="cs"/>
          <w:sz w:val="28"/>
          <w:rtl/>
        </w:rPr>
        <w:t>شخصی سازگاری دارند و قابل جمع اند</w:t>
      </w:r>
      <w:r w:rsidRPr="003F5031">
        <w:rPr>
          <w:rFonts w:hint="cs"/>
          <w:sz w:val="28"/>
          <w:rtl/>
        </w:rPr>
        <w:t xml:space="preserve"> . از این رو با شرایط </w:t>
      </w:r>
      <w:r w:rsidR="00876C68">
        <w:rPr>
          <w:rFonts w:hint="cs"/>
          <w:sz w:val="28"/>
          <w:rtl/>
        </w:rPr>
        <w:t>فکری و فرهنگی</w:t>
      </w:r>
      <w:r w:rsidRPr="003F5031">
        <w:rPr>
          <w:rFonts w:hint="cs"/>
          <w:sz w:val="28"/>
          <w:rtl/>
        </w:rPr>
        <w:t xml:space="preserve"> عصر حاضر تناسب بیشتری دارد و برخی از افراد که ان</w:t>
      </w:r>
      <w:r w:rsidR="00876C68">
        <w:rPr>
          <w:rFonts w:hint="cs"/>
          <w:sz w:val="28"/>
          <w:rtl/>
        </w:rPr>
        <w:t>طباق دین با زمان را همان انطباق دین با زمان</w:t>
      </w:r>
      <w:r w:rsidRPr="003F5031">
        <w:rPr>
          <w:rFonts w:hint="cs"/>
          <w:sz w:val="28"/>
          <w:rtl/>
        </w:rPr>
        <w:t xml:space="preserve"> می پندارند ، با کوتاه کردن دست عقل ، امکان ارزیابی و داوری را از مخاطب و متربّی می گیرند و او را به فضای پلورالیستی عادت می دهند .</w:t>
      </w:r>
    </w:p>
    <w:p w:rsidR="00D822C7" w:rsidRPr="003F5031" w:rsidRDefault="005D568D" w:rsidP="00302898">
      <w:pPr>
        <w:pStyle w:val="ListParagraph"/>
        <w:numPr>
          <w:ilvl w:val="0"/>
          <w:numId w:val="4"/>
        </w:numPr>
        <w:tabs>
          <w:tab w:val="left" w:pos="804"/>
          <w:tab w:val="left" w:pos="946"/>
        </w:tabs>
        <w:spacing w:line="360" w:lineRule="auto"/>
        <w:ind w:left="0" w:firstLine="237"/>
        <w:jc w:val="lowKashida"/>
        <w:rPr>
          <w:sz w:val="28"/>
        </w:rPr>
      </w:pPr>
      <w:r w:rsidRPr="003F5031">
        <w:rPr>
          <w:rFonts w:hint="cs"/>
          <w:sz w:val="28"/>
          <w:rtl/>
        </w:rPr>
        <w:t xml:space="preserve">بنابر مشی قرآن کریم و سنت و سیرۀ رسول خدا و اهل بیت گرامی ایشان ( صلوات الله علیهم ) ، نه تنها میان عقل و عشق و عقل و ایمان تناقضی نیست ، </w:t>
      </w:r>
      <w:r w:rsidR="00876C68">
        <w:rPr>
          <w:rFonts w:hint="cs"/>
          <w:sz w:val="28"/>
          <w:rtl/>
        </w:rPr>
        <w:t xml:space="preserve">بلکه </w:t>
      </w:r>
      <w:r w:rsidRPr="003F5031">
        <w:rPr>
          <w:rFonts w:hint="cs"/>
          <w:sz w:val="28"/>
          <w:rtl/>
        </w:rPr>
        <w:t xml:space="preserve">آن عشق و ایمانی ممدوح است که مؤیّد عقلی داشته باشد ؛ چرا که موضوع عشق و ایمان می تواند </w:t>
      </w:r>
      <w:r w:rsidR="00D822C7" w:rsidRPr="003F5031">
        <w:rPr>
          <w:rFonts w:hint="cs"/>
          <w:sz w:val="28"/>
          <w:rtl/>
        </w:rPr>
        <w:t xml:space="preserve">خدا و امری خدایی باشد یا شیطان و امری شیطانی </w:t>
      </w:r>
      <w:r w:rsidR="00876C68">
        <w:rPr>
          <w:rFonts w:hint="cs"/>
          <w:sz w:val="28"/>
          <w:rtl/>
        </w:rPr>
        <w:t>. از این رو</w:t>
      </w:r>
      <w:r w:rsidR="00D822C7" w:rsidRPr="003F5031">
        <w:rPr>
          <w:rFonts w:hint="cs"/>
          <w:sz w:val="28"/>
          <w:rtl/>
        </w:rPr>
        <w:t xml:space="preserve"> قبل از دل بستن و ایمان ورزیدن به هر چیزی باید آن چیز مورد ارزیابی قرار گیرد و آن قوّه ای که خداوند در وجود انسان قرار داده تا دست به ارزیابی بزند ، عقل است .</w:t>
      </w:r>
    </w:p>
    <w:p w:rsidR="005D568D" w:rsidRPr="003F5031" w:rsidRDefault="00D822C7" w:rsidP="00302898">
      <w:pPr>
        <w:pStyle w:val="ListParagraph"/>
        <w:tabs>
          <w:tab w:val="left" w:pos="-46"/>
          <w:tab w:val="left" w:pos="946"/>
        </w:tabs>
        <w:spacing w:line="360" w:lineRule="auto"/>
        <w:ind w:left="0" w:firstLine="237"/>
        <w:jc w:val="lowKashida"/>
        <w:rPr>
          <w:sz w:val="28"/>
          <w:rtl/>
        </w:rPr>
      </w:pPr>
      <w:r w:rsidRPr="003F5031">
        <w:rPr>
          <w:rFonts w:hint="cs"/>
          <w:sz w:val="28"/>
          <w:rtl/>
        </w:rPr>
        <w:t>امام کاظم (ع) به هشام بن حکم می فرماید : « ان الله تبارک و تعالی بشّر اهل العقل و الفهم فی کتابه فقال فبشر عباد الذین یستمع</w:t>
      </w:r>
      <w:r w:rsidR="00876C68">
        <w:rPr>
          <w:rFonts w:hint="cs"/>
          <w:sz w:val="28"/>
          <w:rtl/>
        </w:rPr>
        <w:t>ون القول فیتبعون احسنه اولئک هدا</w:t>
      </w:r>
      <w:r w:rsidRPr="003F5031">
        <w:rPr>
          <w:rFonts w:hint="cs"/>
          <w:sz w:val="28"/>
          <w:rtl/>
        </w:rPr>
        <w:t>هم الله و اولئک هم اولوا الالباب»</w:t>
      </w:r>
      <w:r w:rsidR="00876C68">
        <w:rPr>
          <w:rFonts w:hint="cs"/>
          <w:sz w:val="28"/>
          <w:rtl/>
        </w:rPr>
        <w:t xml:space="preserve"> (کلینی،اصول کافی،ج1،ص20تا29)</w:t>
      </w:r>
    </w:p>
    <w:p w:rsidR="00107EAD" w:rsidRPr="003F5031" w:rsidRDefault="00107EAD" w:rsidP="00302898">
      <w:pPr>
        <w:pStyle w:val="ListParagraph"/>
        <w:tabs>
          <w:tab w:val="left" w:pos="-46"/>
          <w:tab w:val="left" w:pos="946"/>
        </w:tabs>
        <w:spacing w:line="360" w:lineRule="auto"/>
        <w:ind w:left="0" w:firstLine="237"/>
        <w:jc w:val="lowKashida"/>
        <w:rPr>
          <w:sz w:val="28"/>
          <w:rtl/>
        </w:rPr>
      </w:pPr>
      <w:r w:rsidRPr="003F5031">
        <w:rPr>
          <w:rFonts w:hint="cs"/>
          <w:sz w:val="28"/>
          <w:rtl/>
        </w:rPr>
        <w:t>انسان فهیم و عاقل و صاحب خرد ، انسانی است که توانایی ارزیابی دیدگاه</w:t>
      </w:r>
      <w:r w:rsidR="00876C68">
        <w:rPr>
          <w:rFonts w:hint="cs"/>
          <w:sz w:val="28"/>
          <w:rtl/>
        </w:rPr>
        <w:t xml:space="preserve"> </w:t>
      </w:r>
      <w:r w:rsidRPr="003F5031">
        <w:rPr>
          <w:rFonts w:hint="cs"/>
          <w:sz w:val="28"/>
          <w:rtl/>
        </w:rPr>
        <w:t xml:space="preserve">ها را دارد . هر قدر این توانایی بیشتر باشد ، بهره مندی از خرد بیشتر خواهد بود . امام کاظم (ع) در ادامۀ همین سخن </w:t>
      </w:r>
      <w:r w:rsidRPr="003F5031">
        <w:rPr>
          <w:rFonts w:hint="cs"/>
          <w:sz w:val="28"/>
          <w:rtl/>
        </w:rPr>
        <w:lastRenderedPageBreak/>
        <w:t>ویژگی های فراوا</w:t>
      </w:r>
      <w:r w:rsidR="00876C68">
        <w:rPr>
          <w:rFonts w:hint="cs"/>
          <w:sz w:val="28"/>
          <w:rtl/>
        </w:rPr>
        <w:t xml:space="preserve">نی برای عقل بر می شمرد که </w:t>
      </w:r>
      <w:r w:rsidRPr="003F5031">
        <w:rPr>
          <w:rFonts w:hint="cs"/>
          <w:sz w:val="28"/>
          <w:rtl/>
        </w:rPr>
        <w:t>حائز اهمیت</w:t>
      </w:r>
      <w:r w:rsidR="00876C68">
        <w:rPr>
          <w:rFonts w:hint="cs"/>
          <w:sz w:val="28"/>
          <w:rtl/>
        </w:rPr>
        <w:t xml:space="preserve"> فراوان</w:t>
      </w:r>
      <w:r w:rsidRPr="003F5031">
        <w:rPr>
          <w:rFonts w:hint="cs"/>
          <w:sz w:val="28"/>
          <w:rtl/>
        </w:rPr>
        <w:t xml:space="preserve"> است </w:t>
      </w:r>
      <w:r w:rsidR="00876C68">
        <w:rPr>
          <w:rFonts w:hint="cs"/>
          <w:sz w:val="28"/>
          <w:rtl/>
        </w:rPr>
        <w:t xml:space="preserve">و نشانۀ جایگاه عقل در معارف تشیع است ؛ </w:t>
      </w:r>
      <w:r w:rsidRPr="003F5031">
        <w:rPr>
          <w:rFonts w:hint="cs"/>
          <w:sz w:val="28"/>
          <w:rtl/>
        </w:rPr>
        <w:t>از جمله اینکه :</w:t>
      </w:r>
    </w:p>
    <w:p w:rsidR="00107EAD" w:rsidRPr="00876C68" w:rsidRDefault="00107EAD" w:rsidP="00302898">
      <w:pPr>
        <w:pStyle w:val="ListParagraph"/>
        <w:numPr>
          <w:ilvl w:val="0"/>
          <w:numId w:val="9"/>
        </w:numPr>
        <w:tabs>
          <w:tab w:val="left" w:pos="-46"/>
          <w:tab w:val="left" w:pos="946"/>
        </w:tabs>
        <w:spacing w:line="360" w:lineRule="auto"/>
        <w:ind w:left="0" w:firstLine="237"/>
        <w:jc w:val="lowKashida"/>
        <w:rPr>
          <w:sz w:val="28"/>
        </w:rPr>
      </w:pPr>
      <w:r w:rsidRPr="00876C68">
        <w:rPr>
          <w:rFonts w:hint="cs"/>
          <w:sz w:val="28"/>
          <w:rtl/>
        </w:rPr>
        <w:t>توانایی نقد نظرات دیگران بر اساس دلیل</w:t>
      </w:r>
    </w:p>
    <w:p w:rsidR="00107EAD" w:rsidRPr="003F5031" w:rsidRDefault="00876C68" w:rsidP="00302898">
      <w:pPr>
        <w:pStyle w:val="ListParagraph"/>
        <w:numPr>
          <w:ilvl w:val="0"/>
          <w:numId w:val="9"/>
        </w:numPr>
        <w:tabs>
          <w:tab w:val="left" w:pos="-46"/>
          <w:tab w:val="left" w:pos="946"/>
        </w:tabs>
        <w:spacing w:line="360" w:lineRule="auto"/>
        <w:ind w:left="0" w:firstLine="237"/>
        <w:jc w:val="lowKashida"/>
        <w:rPr>
          <w:sz w:val="28"/>
        </w:rPr>
      </w:pPr>
      <w:r>
        <w:rPr>
          <w:rFonts w:hint="cs"/>
          <w:sz w:val="28"/>
          <w:rtl/>
        </w:rPr>
        <w:t xml:space="preserve"> </w:t>
      </w:r>
      <w:r w:rsidR="00107EAD" w:rsidRPr="003F5031">
        <w:rPr>
          <w:rFonts w:hint="cs"/>
          <w:sz w:val="28"/>
          <w:rtl/>
        </w:rPr>
        <w:t>توانایی مشاهدۀ نتایج و عواقب امور ( عاقبت اندیشی )</w:t>
      </w:r>
    </w:p>
    <w:p w:rsidR="00107EAD" w:rsidRPr="003F5031" w:rsidRDefault="00876C68" w:rsidP="00302898">
      <w:pPr>
        <w:pStyle w:val="ListParagraph"/>
        <w:numPr>
          <w:ilvl w:val="0"/>
          <w:numId w:val="5"/>
        </w:numPr>
        <w:tabs>
          <w:tab w:val="left" w:pos="-46"/>
          <w:tab w:val="left" w:pos="946"/>
        </w:tabs>
        <w:spacing w:line="360" w:lineRule="auto"/>
        <w:ind w:left="0" w:firstLine="237"/>
        <w:jc w:val="lowKashida"/>
        <w:rPr>
          <w:sz w:val="28"/>
        </w:rPr>
      </w:pPr>
      <w:r>
        <w:rPr>
          <w:rFonts w:hint="cs"/>
          <w:sz w:val="28"/>
          <w:rtl/>
        </w:rPr>
        <w:t xml:space="preserve"> </w:t>
      </w:r>
      <w:r w:rsidR="00107EAD" w:rsidRPr="003F5031">
        <w:rPr>
          <w:rFonts w:hint="cs"/>
          <w:sz w:val="28"/>
          <w:rtl/>
        </w:rPr>
        <w:t xml:space="preserve">تصمیم گیری بر اساس تدبیر و دور اندیشی </w:t>
      </w:r>
    </w:p>
    <w:p w:rsidR="00107EAD" w:rsidRPr="003F5031" w:rsidRDefault="00876C68" w:rsidP="00302898">
      <w:pPr>
        <w:pStyle w:val="ListParagraph"/>
        <w:numPr>
          <w:ilvl w:val="0"/>
          <w:numId w:val="5"/>
        </w:numPr>
        <w:tabs>
          <w:tab w:val="left" w:pos="-46"/>
          <w:tab w:val="left" w:pos="946"/>
        </w:tabs>
        <w:spacing w:line="360" w:lineRule="auto"/>
        <w:ind w:left="0" w:firstLine="237"/>
        <w:jc w:val="lowKashida"/>
        <w:rPr>
          <w:sz w:val="28"/>
        </w:rPr>
      </w:pPr>
      <w:r>
        <w:rPr>
          <w:rFonts w:hint="cs"/>
          <w:sz w:val="28"/>
          <w:rtl/>
        </w:rPr>
        <w:t xml:space="preserve"> </w:t>
      </w:r>
      <w:r w:rsidR="00107EAD" w:rsidRPr="003F5031">
        <w:rPr>
          <w:rFonts w:hint="cs"/>
          <w:sz w:val="28"/>
          <w:rtl/>
        </w:rPr>
        <w:t>آزاد شدن از عادات و تلقینات نا بجای فرهنگی و اجتماعی</w:t>
      </w:r>
    </w:p>
    <w:p w:rsidR="00107EAD" w:rsidRPr="003F5031" w:rsidRDefault="00876C68" w:rsidP="00302898">
      <w:pPr>
        <w:pStyle w:val="ListParagraph"/>
        <w:numPr>
          <w:ilvl w:val="0"/>
          <w:numId w:val="5"/>
        </w:numPr>
        <w:tabs>
          <w:tab w:val="left" w:pos="-46"/>
          <w:tab w:val="left" w:pos="946"/>
        </w:tabs>
        <w:spacing w:line="360" w:lineRule="auto"/>
        <w:ind w:left="0" w:firstLine="237"/>
        <w:jc w:val="lowKashida"/>
        <w:rPr>
          <w:sz w:val="28"/>
        </w:rPr>
      </w:pPr>
      <w:r>
        <w:rPr>
          <w:rFonts w:hint="cs"/>
          <w:sz w:val="28"/>
          <w:rtl/>
        </w:rPr>
        <w:t xml:space="preserve"> </w:t>
      </w:r>
      <w:r w:rsidR="00107EAD" w:rsidRPr="003F5031">
        <w:rPr>
          <w:rFonts w:hint="cs"/>
          <w:sz w:val="28"/>
          <w:rtl/>
        </w:rPr>
        <w:t xml:space="preserve">دنباله روی نکردن از دیگران و استقلال در تصمیم گیری </w:t>
      </w:r>
    </w:p>
    <w:p w:rsidR="00107EAD" w:rsidRPr="003F5031" w:rsidRDefault="00876C68" w:rsidP="00302898">
      <w:pPr>
        <w:pStyle w:val="ListParagraph"/>
        <w:numPr>
          <w:ilvl w:val="0"/>
          <w:numId w:val="5"/>
        </w:numPr>
        <w:tabs>
          <w:tab w:val="left" w:pos="-46"/>
          <w:tab w:val="left" w:pos="946"/>
        </w:tabs>
        <w:spacing w:line="360" w:lineRule="auto"/>
        <w:ind w:left="0" w:firstLine="237"/>
        <w:jc w:val="lowKashida"/>
        <w:rPr>
          <w:sz w:val="28"/>
        </w:rPr>
      </w:pPr>
      <w:r>
        <w:rPr>
          <w:rFonts w:hint="cs"/>
          <w:sz w:val="28"/>
          <w:rtl/>
        </w:rPr>
        <w:t xml:space="preserve"> </w:t>
      </w:r>
      <w:r w:rsidR="00B53084" w:rsidRPr="003F5031">
        <w:rPr>
          <w:rFonts w:hint="cs"/>
          <w:sz w:val="28"/>
          <w:rtl/>
        </w:rPr>
        <w:t xml:space="preserve">تأثیر ناپذیری از قضاوت دیگران و توانایی عمل بر اساس تشخیص خود </w:t>
      </w:r>
    </w:p>
    <w:p w:rsidR="00B53084" w:rsidRPr="003F5031" w:rsidRDefault="00876C68" w:rsidP="00302898">
      <w:pPr>
        <w:pStyle w:val="ListParagraph"/>
        <w:numPr>
          <w:ilvl w:val="0"/>
          <w:numId w:val="5"/>
        </w:numPr>
        <w:tabs>
          <w:tab w:val="left" w:pos="-46"/>
          <w:tab w:val="left" w:pos="946"/>
        </w:tabs>
        <w:spacing w:line="360" w:lineRule="auto"/>
        <w:ind w:left="0" w:firstLine="237"/>
        <w:jc w:val="lowKashida"/>
        <w:rPr>
          <w:sz w:val="28"/>
        </w:rPr>
      </w:pPr>
      <w:r>
        <w:rPr>
          <w:rFonts w:hint="cs"/>
          <w:sz w:val="28"/>
          <w:rtl/>
        </w:rPr>
        <w:t xml:space="preserve"> </w:t>
      </w:r>
      <w:r w:rsidR="00B53084" w:rsidRPr="003F5031">
        <w:rPr>
          <w:rFonts w:hint="cs"/>
          <w:sz w:val="28"/>
          <w:rtl/>
        </w:rPr>
        <w:t xml:space="preserve">توانایی کنترل خواسته ها و امیال </w:t>
      </w:r>
    </w:p>
    <w:p w:rsidR="00B53084" w:rsidRPr="003F5031" w:rsidRDefault="00876C68" w:rsidP="00302898">
      <w:pPr>
        <w:pStyle w:val="ListParagraph"/>
        <w:numPr>
          <w:ilvl w:val="0"/>
          <w:numId w:val="5"/>
        </w:numPr>
        <w:tabs>
          <w:tab w:val="left" w:pos="-46"/>
          <w:tab w:val="left" w:pos="946"/>
        </w:tabs>
        <w:spacing w:line="360" w:lineRule="auto"/>
        <w:ind w:left="0" w:firstLine="237"/>
        <w:jc w:val="lowKashida"/>
        <w:rPr>
          <w:sz w:val="28"/>
        </w:rPr>
      </w:pPr>
      <w:r>
        <w:rPr>
          <w:rFonts w:hint="cs"/>
          <w:sz w:val="28"/>
          <w:rtl/>
        </w:rPr>
        <w:t xml:space="preserve"> </w:t>
      </w:r>
      <w:r w:rsidR="00B53084" w:rsidRPr="003F5031">
        <w:rPr>
          <w:rFonts w:hint="cs"/>
          <w:sz w:val="28"/>
          <w:rtl/>
        </w:rPr>
        <w:t>داشتن روحیۀ انصاف علمی و تسلیم در برابر حقیقت</w:t>
      </w:r>
    </w:p>
    <w:p w:rsidR="00B53084" w:rsidRPr="003F5031" w:rsidRDefault="00876C68" w:rsidP="00302898">
      <w:pPr>
        <w:pStyle w:val="ListParagraph"/>
        <w:numPr>
          <w:ilvl w:val="0"/>
          <w:numId w:val="5"/>
        </w:numPr>
        <w:tabs>
          <w:tab w:val="left" w:pos="-46"/>
          <w:tab w:val="left" w:pos="946"/>
        </w:tabs>
        <w:spacing w:line="360" w:lineRule="auto"/>
        <w:ind w:left="0" w:firstLine="237"/>
        <w:jc w:val="lowKashida"/>
        <w:rPr>
          <w:sz w:val="28"/>
        </w:rPr>
      </w:pPr>
      <w:r>
        <w:rPr>
          <w:rFonts w:hint="cs"/>
          <w:sz w:val="28"/>
          <w:rtl/>
        </w:rPr>
        <w:t xml:space="preserve"> </w:t>
      </w:r>
      <w:r w:rsidR="00B53084" w:rsidRPr="003F5031">
        <w:rPr>
          <w:rFonts w:hint="cs"/>
          <w:sz w:val="28"/>
          <w:rtl/>
        </w:rPr>
        <w:t>توجه به ملاک ها و معیار ها در تصمیم گیری</w:t>
      </w:r>
    </w:p>
    <w:p w:rsidR="00B53084" w:rsidRDefault="00876C68" w:rsidP="00302898">
      <w:pPr>
        <w:pStyle w:val="ListParagraph"/>
        <w:numPr>
          <w:ilvl w:val="0"/>
          <w:numId w:val="5"/>
        </w:numPr>
        <w:tabs>
          <w:tab w:val="left" w:pos="-46"/>
          <w:tab w:val="left" w:pos="946"/>
        </w:tabs>
        <w:spacing w:line="360" w:lineRule="auto"/>
        <w:ind w:left="0" w:firstLine="237"/>
        <w:jc w:val="lowKashida"/>
        <w:rPr>
          <w:sz w:val="28"/>
        </w:rPr>
      </w:pPr>
      <w:r>
        <w:rPr>
          <w:rFonts w:hint="cs"/>
          <w:sz w:val="28"/>
          <w:rtl/>
        </w:rPr>
        <w:t xml:space="preserve"> </w:t>
      </w:r>
      <w:r w:rsidR="00B53084" w:rsidRPr="003F5031">
        <w:rPr>
          <w:rFonts w:hint="cs"/>
          <w:sz w:val="28"/>
          <w:rtl/>
        </w:rPr>
        <w:t>و از همه برتر ، پذیرش دستورات خداوند و تسلیم در برابر ارادۀ او</w:t>
      </w:r>
    </w:p>
    <w:p w:rsidR="00876C68" w:rsidRPr="003F5031" w:rsidRDefault="00876C68" w:rsidP="00302898">
      <w:pPr>
        <w:pStyle w:val="ListParagraph"/>
        <w:tabs>
          <w:tab w:val="left" w:pos="-46"/>
          <w:tab w:val="left" w:pos="946"/>
        </w:tabs>
        <w:spacing w:line="360" w:lineRule="auto"/>
        <w:ind w:left="0" w:firstLine="237"/>
        <w:jc w:val="lowKashida"/>
        <w:rPr>
          <w:sz w:val="28"/>
        </w:rPr>
      </w:pPr>
      <w:r>
        <w:rPr>
          <w:rFonts w:hint="cs"/>
          <w:sz w:val="28"/>
          <w:rtl/>
        </w:rPr>
        <w:t>همان طور که می بینیم ، مطابق سخن امام کاظم (ع) ، ایمان به خداوند و تسلیم در برابر او ناشی از عقلانیت و خردورزی است .</w:t>
      </w:r>
    </w:p>
    <w:p w:rsidR="008332F6" w:rsidRPr="003F5031" w:rsidRDefault="008332F6" w:rsidP="00302898">
      <w:pPr>
        <w:tabs>
          <w:tab w:val="left" w:pos="-46"/>
          <w:tab w:val="left" w:pos="946"/>
        </w:tabs>
        <w:spacing w:line="360" w:lineRule="auto"/>
        <w:ind w:firstLine="237"/>
        <w:jc w:val="lowKashida"/>
        <w:rPr>
          <w:sz w:val="28"/>
          <w:szCs w:val="28"/>
          <w:rtl/>
        </w:rPr>
      </w:pPr>
    </w:p>
    <w:p w:rsidR="008332F6" w:rsidRPr="003F5031" w:rsidRDefault="008332F6" w:rsidP="00302898">
      <w:pPr>
        <w:pStyle w:val="ListParagraph"/>
        <w:numPr>
          <w:ilvl w:val="0"/>
          <w:numId w:val="4"/>
        </w:numPr>
        <w:tabs>
          <w:tab w:val="left" w:pos="-46"/>
          <w:tab w:val="left" w:pos="946"/>
        </w:tabs>
        <w:spacing w:line="360" w:lineRule="auto"/>
        <w:ind w:left="0" w:firstLine="237"/>
        <w:jc w:val="lowKashida"/>
        <w:rPr>
          <w:sz w:val="28"/>
        </w:rPr>
      </w:pPr>
      <w:r w:rsidRPr="003F5031">
        <w:rPr>
          <w:rFonts w:hint="cs"/>
          <w:sz w:val="28"/>
          <w:rtl/>
        </w:rPr>
        <w:t xml:space="preserve">گاهی </w:t>
      </w:r>
      <w:r w:rsidR="00876C68">
        <w:rPr>
          <w:rFonts w:hint="cs"/>
          <w:sz w:val="28"/>
          <w:rtl/>
        </w:rPr>
        <w:t>با طرح این بحث که عقل دینی با غیر دینی ،</w:t>
      </w:r>
      <w:r w:rsidRPr="003F5031">
        <w:rPr>
          <w:rFonts w:hint="cs"/>
          <w:sz w:val="28"/>
          <w:rtl/>
        </w:rPr>
        <w:t xml:space="preserve"> عقل کل نگر با عقل جزء نگر و عقل ایمانی </w:t>
      </w:r>
      <w:r w:rsidR="00876C68">
        <w:rPr>
          <w:rFonts w:hint="cs"/>
          <w:sz w:val="28"/>
          <w:rtl/>
        </w:rPr>
        <w:t xml:space="preserve">با عقل عاقبت اندیش </w:t>
      </w:r>
      <w:r w:rsidRPr="003F5031">
        <w:rPr>
          <w:rFonts w:hint="cs"/>
          <w:sz w:val="28"/>
          <w:rtl/>
        </w:rPr>
        <w:t xml:space="preserve">متفاوت است ، این سؤال را پیش می آورند که مقصود </w:t>
      </w:r>
      <w:r w:rsidR="00876C68">
        <w:rPr>
          <w:rFonts w:hint="cs"/>
          <w:sz w:val="28"/>
          <w:rtl/>
        </w:rPr>
        <w:t xml:space="preserve">از عقل در روایات </w:t>
      </w:r>
      <w:r w:rsidRPr="003F5031">
        <w:rPr>
          <w:rFonts w:hint="cs"/>
          <w:sz w:val="28"/>
          <w:rtl/>
        </w:rPr>
        <w:t>، کدام عقل است ؟</w:t>
      </w:r>
    </w:p>
    <w:p w:rsidR="0047391F" w:rsidRPr="003F5031" w:rsidRDefault="008332F6" w:rsidP="00302898">
      <w:pPr>
        <w:pStyle w:val="ListParagraph"/>
        <w:tabs>
          <w:tab w:val="left" w:pos="-46"/>
          <w:tab w:val="left" w:pos="946"/>
        </w:tabs>
        <w:spacing w:line="360" w:lineRule="auto"/>
        <w:ind w:left="0" w:firstLine="237"/>
        <w:jc w:val="lowKashida"/>
        <w:rPr>
          <w:sz w:val="28"/>
          <w:rtl/>
        </w:rPr>
      </w:pPr>
      <w:r w:rsidRPr="003F5031">
        <w:rPr>
          <w:rFonts w:hint="cs"/>
          <w:sz w:val="28"/>
          <w:rtl/>
        </w:rPr>
        <w:t>گرچه پاسخ به همین سؤال و ابهام زدایی از آنچه پیش آمده ، نیازمند توضیحات فراوان است ،</w:t>
      </w:r>
      <w:r w:rsidR="00876C68">
        <w:rPr>
          <w:rFonts w:hint="cs"/>
          <w:sz w:val="28"/>
          <w:rtl/>
        </w:rPr>
        <w:t xml:space="preserve"> امّا در اینجا به ذ</w:t>
      </w:r>
      <w:r w:rsidRPr="003F5031">
        <w:rPr>
          <w:rFonts w:hint="cs"/>
          <w:sz w:val="28"/>
          <w:rtl/>
        </w:rPr>
        <w:t>کر نتیجۀ آن توضیجات بسنده می کنیم و می گوییم : خ</w:t>
      </w:r>
      <w:r w:rsidR="00876C68">
        <w:rPr>
          <w:rFonts w:hint="cs"/>
          <w:sz w:val="28"/>
          <w:rtl/>
        </w:rPr>
        <w:t>داو</w:t>
      </w:r>
      <w:r w:rsidRPr="003F5031">
        <w:rPr>
          <w:rFonts w:hint="cs"/>
          <w:sz w:val="28"/>
          <w:rtl/>
        </w:rPr>
        <w:t>ند یک قوۀ تعقل در وجود ما قرار داده است . کار این قوه ، تشخیص واقع از غیر واقع ، درست از نادرست ، خوب از بد و حق از باطل است ، بر اساس دلیل و برهان .</w:t>
      </w:r>
      <w:r w:rsidR="003B59FF" w:rsidRPr="003F5031">
        <w:rPr>
          <w:rFonts w:hint="cs"/>
          <w:sz w:val="28"/>
          <w:rtl/>
        </w:rPr>
        <w:t>عصارۀ فرهنگ عقلانی ما در این جمله نهفته ا</w:t>
      </w:r>
      <w:r w:rsidR="00876C68">
        <w:rPr>
          <w:rFonts w:hint="cs"/>
          <w:sz w:val="28"/>
          <w:rtl/>
        </w:rPr>
        <w:t xml:space="preserve">ست که : </w:t>
      </w:r>
      <w:r w:rsidR="00DB0A41">
        <w:rPr>
          <w:rFonts w:hint="cs"/>
          <w:sz w:val="28"/>
          <w:rtl/>
        </w:rPr>
        <w:t xml:space="preserve">    </w:t>
      </w:r>
      <w:r w:rsidR="00876C68">
        <w:rPr>
          <w:rFonts w:hint="cs"/>
          <w:sz w:val="28"/>
          <w:rtl/>
        </w:rPr>
        <w:t>« نحن ابناء الدلیل » . پدر</w:t>
      </w:r>
      <w:r w:rsidR="003B59FF" w:rsidRPr="003F5031">
        <w:rPr>
          <w:rFonts w:hint="cs"/>
          <w:sz w:val="28"/>
          <w:rtl/>
        </w:rPr>
        <w:t xml:space="preserve"> یا مادری </w:t>
      </w:r>
      <w:r w:rsidR="0047391F" w:rsidRPr="003F5031">
        <w:rPr>
          <w:rFonts w:hint="cs"/>
          <w:sz w:val="28"/>
          <w:rtl/>
        </w:rPr>
        <w:t xml:space="preserve">به فرزندش می گوید : فرزندم عاقلانه کار کن ؛ مقصودش واضح است و فرزند هم این مقصود را در می یابد </w:t>
      </w:r>
      <w:r w:rsidR="00876C68">
        <w:rPr>
          <w:rFonts w:hint="cs"/>
          <w:sz w:val="28"/>
          <w:rtl/>
        </w:rPr>
        <w:t>و نمی پرسد کدام غقل مورد نظر شماست ؟ فرزند می داند که مقصود پدر یا مادر</w:t>
      </w:r>
      <w:r w:rsidR="0047391F" w:rsidRPr="003F5031">
        <w:rPr>
          <w:rFonts w:hint="cs"/>
          <w:sz w:val="28"/>
          <w:rtl/>
        </w:rPr>
        <w:t xml:space="preserve"> این است که اگر عقلت را به کار انداختی و دلیلی برای این کار پیدا کردی و آن را مفید تشخیص دادی ، انجام بده ، نه صرفاً بر اساس میل و هوس . و پدر </w:t>
      </w:r>
      <w:r w:rsidR="00876C68">
        <w:rPr>
          <w:rFonts w:hint="cs"/>
          <w:sz w:val="28"/>
          <w:rtl/>
        </w:rPr>
        <w:t xml:space="preserve">یا مادر </w:t>
      </w:r>
      <w:r w:rsidR="0047391F" w:rsidRPr="003F5031">
        <w:rPr>
          <w:rFonts w:hint="cs"/>
          <w:sz w:val="28"/>
          <w:rtl/>
        </w:rPr>
        <w:t xml:space="preserve">فهیم ، اگر بداند فرزندش عقل خود را به کار انداخته ، امّا در تشخیص </w:t>
      </w:r>
      <w:r w:rsidR="00876C68">
        <w:rPr>
          <w:rFonts w:hint="cs"/>
          <w:sz w:val="28"/>
          <w:rtl/>
        </w:rPr>
        <w:t xml:space="preserve">، </w:t>
      </w:r>
      <w:r w:rsidR="0047391F" w:rsidRPr="003F5031">
        <w:rPr>
          <w:rFonts w:hint="cs"/>
          <w:sz w:val="28"/>
          <w:rtl/>
        </w:rPr>
        <w:t xml:space="preserve">دچار اشتباه شده و </w:t>
      </w:r>
      <w:r w:rsidR="0047391F" w:rsidRPr="003F5031">
        <w:rPr>
          <w:rFonts w:hint="cs"/>
          <w:sz w:val="28"/>
          <w:rtl/>
        </w:rPr>
        <w:lastRenderedPageBreak/>
        <w:t>کاری را به خطا انجام داده ، نه تنها او را سرزنش نمی کند واز تعقل از نمی دارد ، بلکه او را تشویق می کند که بیشتر تعقل و تفکر کند تا بالاخره به حق برسد .</w:t>
      </w:r>
    </w:p>
    <w:p w:rsidR="00876C68" w:rsidRPr="003F5031" w:rsidRDefault="0047391F" w:rsidP="00302898">
      <w:pPr>
        <w:pStyle w:val="ListParagraph"/>
        <w:tabs>
          <w:tab w:val="left" w:pos="-46"/>
          <w:tab w:val="left" w:pos="946"/>
        </w:tabs>
        <w:spacing w:line="360" w:lineRule="auto"/>
        <w:ind w:left="0" w:firstLine="237"/>
        <w:jc w:val="lowKashida"/>
        <w:rPr>
          <w:sz w:val="28"/>
          <w:rtl/>
        </w:rPr>
      </w:pPr>
      <w:r w:rsidRPr="003F5031">
        <w:rPr>
          <w:rFonts w:hint="cs"/>
          <w:sz w:val="28"/>
          <w:rtl/>
        </w:rPr>
        <w:t>البته</w:t>
      </w:r>
      <w:r w:rsidR="00C55CDF" w:rsidRPr="003F5031">
        <w:rPr>
          <w:rFonts w:hint="cs"/>
          <w:sz w:val="28"/>
          <w:rtl/>
        </w:rPr>
        <w:t xml:space="preserve"> دلایل انواع و اقسام دارند و کاربرد آن ها با توجه به موضوعات ، متفاوت می شوند . و نمی توان از هر دلیل و برهانی در هر مسأله ای استفاده کرد . دانش منطق به کشف قوانین تعقل و تفکر می پردازد و کاربرد و حدود براهین را در موضوعات مختلف روشن می کند .</w:t>
      </w:r>
    </w:p>
    <w:p w:rsidR="008332F6" w:rsidRPr="003F5031" w:rsidRDefault="00046E6D" w:rsidP="00302898">
      <w:pPr>
        <w:pStyle w:val="ListParagraph"/>
        <w:numPr>
          <w:ilvl w:val="0"/>
          <w:numId w:val="4"/>
        </w:numPr>
        <w:tabs>
          <w:tab w:val="left" w:pos="-46"/>
          <w:tab w:val="left" w:pos="946"/>
        </w:tabs>
        <w:spacing w:line="360" w:lineRule="auto"/>
        <w:ind w:left="0" w:firstLine="237"/>
        <w:jc w:val="lowKashida"/>
        <w:rPr>
          <w:sz w:val="28"/>
        </w:rPr>
      </w:pPr>
      <w:r w:rsidRPr="003F5031">
        <w:rPr>
          <w:rFonts w:hint="cs"/>
          <w:sz w:val="28"/>
          <w:rtl/>
        </w:rPr>
        <w:t>گرچه بحث ما در عقاید و مباحث کلامی دین است ؛ اما از آنجا که دین ، راهنمای عمل و برنامۀ زندگ</w:t>
      </w:r>
      <w:r w:rsidR="004A41ED">
        <w:rPr>
          <w:rFonts w:hint="cs"/>
          <w:sz w:val="28"/>
          <w:rtl/>
        </w:rPr>
        <w:t>ی است ، شناخت اصول عقاید دین کافی نیست .</w:t>
      </w:r>
      <w:r w:rsidRPr="003F5031">
        <w:rPr>
          <w:rFonts w:hint="cs"/>
          <w:sz w:val="28"/>
          <w:rtl/>
        </w:rPr>
        <w:t xml:space="preserve"> شناخت صِرف ، منجر به عمل نمی شود . زیرا در مسیر فرایند رسیدن به عمل ، علاوه  بر قوۀ تعقل و تفکر ، قلب نیز قرار دارد . تا قلب انسان به حقیقت شناخته شده </w:t>
      </w:r>
      <w:r w:rsidR="004A41ED">
        <w:rPr>
          <w:rFonts w:hint="cs"/>
          <w:sz w:val="28"/>
          <w:rtl/>
        </w:rPr>
        <w:t xml:space="preserve">، </w:t>
      </w:r>
      <w:r w:rsidRPr="003F5031">
        <w:rPr>
          <w:rFonts w:hint="cs"/>
          <w:sz w:val="28"/>
          <w:rtl/>
        </w:rPr>
        <w:t>« ایمان »</w:t>
      </w:r>
      <w:r w:rsidR="004A41ED">
        <w:rPr>
          <w:rFonts w:hint="cs"/>
          <w:sz w:val="28"/>
          <w:rtl/>
        </w:rPr>
        <w:t xml:space="preserve"> نیاورد</w:t>
      </w:r>
      <w:r w:rsidRPr="003F5031">
        <w:rPr>
          <w:rFonts w:hint="cs"/>
          <w:sz w:val="28"/>
          <w:rtl/>
        </w:rPr>
        <w:t xml:space="preserve"> و گرایش و حبّ و شوق </w:t>
      </w:r>
      <w:r w:rsidR="004A41ED">
        <w:rPr>
          <w:rFonts w:hint="cs"/>
          <w:sz w:val="28"/>
          <w:rtl/>
        </w:rPr>
        <w:t xml:space="preserve">به حق </w:t>
      </w:r>
      <w:r w:rsidRPr="003F5031">
        <w:rPr>
          <w:rFonts w:hint="cs"/>
          <w:sz w:val="28"/>
          <w:rtl/>
        </w:rPr>
        <w:t xml:space="preserve">نداشته باشد ، </w:t>
      </w:r>
      <w:r w:rsidR="00D22D9E" w:rsidRPr="003F5031">
        <w:rPr>
          <w:rFonts w:hint="cs"/>
          <w:sz w:val="28"/>
          <w:rtl/>
        </w:rPr>
        <w:t>رفتن به سوی آن حقیقت آغاز نخواهد شد .</w:t>
      </w:r>
    </w:p>
    <w:p w:rsidR="00234DF1" w:rsidRPr="003F5031" w:rsidRDefault="00234DF1" w:rsidP="00302898">
      <w:pPr>
        <w:pStyle w:val="ListParagraph"/>
        <w:tabs>
          <w:tab w:val="left" w:pos="-46"/>
          <w:tab w:val="left" w:pos="946"/>
        </w:tabs>
        <w:spacing w:line="360" w:lineRule="auto"/>
        <w:ind w:left="0" w:firstLine="237"/>
        <w:jc w:val="lowKashida"/>
        <w:rPr>
          <w:sz w:val="28"/>
          <w:rtl/>
        </w:rPr>
      </w:pPr>
      <w:r w:rsidRPr="003F5031">
        <w:rPr>
          <w:rFonts w:hint="cs"/>
          <w:sz w:val="28"/>
          <w:rtl/>
        </w:rPr>
        <w:t xml:space="preserve">بنابراین ، اصول اعتقادی یک دین نه تنها باید تأیید عقلانی شود ، </w:t>
      </w:r>
      <w:r w:rsidR="004A41ED">
        <w:rPr>
          <w:rFonts w:hint="cs"/>
          <w:sz w:val="28"/>
          <w:rtl/>
        </w:rPr>
        <w:t xml:space="preserve">بلکه </w:t>
      </w:r>
      <w:r w:rsidRPr="003F5031">
        <w:rPr>
          <w:rFonts w:hint="cs"/>
          <w:sz w:val="28"/>
          <w:rtl/>
        </w:rPr>
        <w:t>باید چنان شوق برانگیز باشد که پذیرندۀ دین را به عمل برانگیزانند و به حرکت در آورد .</w:t>
      </w:r>
    </w:p>
    <w:p w:rsidR="00234DF1" w:rsidRPr="003F5031" w:rsidRDefault="00234DF1" w:rsidP="00302898">
      <w:pPr>
        <w:pStyle w:val="ListParagraph"/>
        <w:tabs>
          <w:tab w:val="left" w:pos="-46"/>
          <w:tab w:val="left" w:pos="946"/>
        </w:tabs>
        <w:spacing w:line="360" w:lineRule="auto"/>
        <w:ind w:left="0" w:firstLine="237"/>
        <w:jc w:val="lowKashida"/>
        <w:rPr>
          <w:sz w:val="28"/>
          <w:rtl/>
        </w:rPr>
      </w:pPr>
      <w:r w:rsidRPr="003F5031">
        <w:rPr>
          <w:rFonts w:hint="cs"/>
          <w:sz w:val="28"/>
          <w:rtl/>
        </w:rPr>
        <w:t>لذا این وجه سخن ایمان گرایان درست است که ما نیازمند ایمانی هستیم که فرد را مصمّم کند ، خطرپذیر نماید و جرأت و جسارتی به او دهد که بلاها و مشکلات را تحمّل کند . و نیز ، این وجه سخن عارفان درست است که خدایی قابل پرستش است که محبوب قلب ها واقع شود و مع</w:t>
      </w:r>
      <w:r w:rsidR="004A41ED">
        <w:rPr>
          <w:rFonts w:hint="cs"/>
          <w:sz w:val="28"/>
          <w:rtl/>
        </w:rPr>
        <w:t>شوق عاشقان باشد . امّا این وجه س</w:t>
      </w:r>
      <w:r w:rsidRPr="003F5031">
        <w:rPr>
          <w:rFonts w:hint="cs"/>
          <w:sz w:val="28"/>
          <w:rtl/>
        </w:rPr>
        <w:t xml:space="preserve">خن متکلّمان و فیلسوفان </w:t>
      </w:r>
      <w:r w:rsidR="004A41ED">
        <w:rPr>
          <w:rFonts w:hint="cs"/>
          <w:sz w:val="28"/>
          <w:rtl/>
        </w:rPr>
        <w:t xml:space="preserve">عقل گرا نیز </w:t>
      </w:r>
      <w:r w:rsidRPr="003F5031">
        <w:rPr>
          <w:rFonts w:hint="cs"/>
          <w:sz w:val="28"/>
          <w:rtl/>
        </w:rPr>
        <w:t xml:space="preserve">درست است که باید </w:t>
      </w:r>
      <w:r w:rsidR="004A41ED">
        <w:rPr>
          <w:rFonts w:hint="cs"/>
          <w:sz w:val="28"/>
          <w:rtl/>
        </w:rPr>
        <w:t xml:space="preserve">اول </w:t>
      </w:r>
      <w:r w:rsidRPr="003F5031">
        <w:rPr>
          <w:rFonts w:hint="cs"/>
          <w:sz w:val="28"/>
          <w:rtl/>
        </w:rPr>
        <w:t>ارزیابی کنیم و ببینیم آنچه به آن ایمان آورده ایم یا عشق ور</w:t>
      </w:r>
      <w:r w:rsidR="00DB0A41">
        <w:rPr>
          <w:rFonts w:hint="cs"/>
          <w:sz w:val="28"/>
          <w:rtl/>
        </w:rPr>
        <w:t>زیده ایم ، شایستۀ چنین ایمانی و</w:t>
      </w:r>
      <w:r w:rsidRPr="003F5031">
        <w:rPr>
          <w:rFonts w:hint="cs"/>
          <w:sz w:val="28"/>
          <w:rtl/>
        </w:rPr>
        <w:t xml:space="preserve">عشقی هست یا نه . </w:t>
      </w:r>
    </w:p>
    <w:p w:rsidR="00234DF1" w:rsidRPr="003F5031" w:rsidRDefault="004A41ED" w:rsidP="00302898">
      <w:pPr>
        <w:pStyle w:val="ListParagraph"/>
        <w:numPr>
          <w:ilvl w:val="0"/>
          <w:numId w:val="4"/>
        </w:numPr>
        <w:tabs>
          <w:tab w:val="left" w:pos="-46"/>
          <w:tab w:val="left" w:pos="946"/>
        </w:tabs>
        <w:spacing w:line="360" w:lineRule="auto"/>
        <w:ind w:left="0" w:firstLine="237"/>
        <w:jc w:val="lowKashida"/>
        <w:rPr>
          <w:sz w:val="28"/>
        </w:rPr>
      </w:pPr>
      <w:r>
        <w:rPr>
          <w:rFonts w:hint="cs"/>
          <w:sz w:val="28"/>
          <w:rtl/>
        </w:rPr>
        <w:t xml:space="preserve">در بررسی رویکرد متکلّمان و فیلسوفان ، این نظر فیلسوفان درست است که </w:t>
      </w:r>
      <w:r w:rsidR="002C1BCF" w:rsidRPr="003F5031">
        <w:rPr>
          <w:rFonts w:hint="cs"/>
          <w:sz w:val="28"/>
          <w:rtl/>
        </w:rPr>
        <w:t>هر دیدگاه کلامی لزوماً مبتنی بر مقدمات فلسفی است . به عبارت دیگر ، الهیات بالمعنی الاخص از متن یک الهیات بالمعنی الاعم برمی خیزد .</w:t>
      </w:r>
      <w:r w:rsidR="003F612D" w:rsidRPr="003F5031">
        <w:rPr>
          <w:rFonts w:hint="cs"/>
          <w:sz w:val="28"/>
          <w:rtl/>
        </w:rPr>
        <w:t>ممکن است برخی متکلمان بدین موضوع توجه نکنند ، امّا نکته سنجان می توانند از لابلای سخنان آن ها ، آن مقدمات فلسفی را آشکار نمایند . از این رو رویک</w:t>
      </w:r>
      <w:r>
        <w:rPr>
          <w:rFonts w:hint="cs"/>
          <w:sz w:val="28"/>
          <w:rtl/>
        </w:rPr>
        <w:t>رد کلامی محض معنا ندارد و تفکر</w:t>
      </w:r>
      <w:r w:rsidR="003F612D" w:rsidRPr="003F5031">
        <w:rPr>
          <w:rFonts w:hint="cs"/>
          <w:sz w:val="28"/>
          <w:rtl/>
        </w:rPr>
        <w:t xml:space="preserve"> کلامی صحیح ، </w:t>
      </w:r>
      <w:r>
        <w:rPr>
          <w:rFonts w:hint="cs"/>
          <w:sz w:val="28"/>
          <w:rtl/>
        </w:rPr>
        <w:t>تفکری است که ناشی از یک تفکر فلسفی صحیح باشد .</w:t>
      </w:r>
    </w:p>
    <w:p w:rsidR="003F612D" w:rsidRPr="003F5031" w:rsidRDefault="003F612D" w:rsidP="00302898">
      <w:pPr>
        <w:pStyle w:val="ListParagraph"/>
        <w:tabs>
          <w:tab w:val="left" w:pos="-46"/>
          <w:tab w:val="left" w:pos="946"/>
        </w:tabs>
        <w:spacing w:line="360" w:lineRule="auto"/>
        <w:ind w:left="0" w:firstLine="237"/>
        <w:jc w:val="lowKashida"/>
        <w:rPr>
          <w:sz w:val="28"/>
          <w:rtl/>
        </w:rPr>
      </w:pPr>
      <w:r w:rsidRPr="003F5031">
        <w:rPr>
          <w:rFonts w:hint="cs"/>
          <w:sz w:val="28"/>
          <w:rtl/>
        </w:rPr>
        <w:t>موحوم خواجه نصیرالدین طوسی که علاوه بر تبحر در فلسفه ، برترین متکلم تاریخ تشیع شناخته شده است ، تجرید الاعتقاد را بر همین مبنا تألیف کرده است و از ابن سینا و ملاصدرا تا علامۀ طباطبایی و شهید مطهری ، مباحث اعتقادی و کلامی خود را مبتنی بر اندیشه های فلسفی خود تدوین کرده اند و همان طور که گفته شد ، گریزی هم از آن نیست .</w:t>
      </w:r>
    </w:p>
    <w:p w:rsidR="004D065E" w:rsidRPr="003F5031" w:rsidRDefault="004D065E" w:rsidP="00302898">
      <w:pPr>
        <w:pStyle w:val="ListParagraph"/>
        <w:numPr>
          <w:ilvl w:val="0"/>
          <w:numId w:val="4"/>
        </w:numPr>
        <w:tabs>
          <w:tab w:val="left" w:pos="-46"/>
          <w:tab w:val="left" w:pos="946"/>
        </w:tabs>
        <w:spacing w:line="360" w:lineRule="auto"/>
        <w:ind w:left="0" w:firstLine="237"/>
        <w:jc w:val="lowKashida"/>
        <w:rPr>
          <w:sz w:val="28"/>
        </w:rPr>
      </w:pPr>
      <w:r w:rsidRPr="003F5031">
        <w:rPr>
          <w:rFonts w:hint="cs"/>
          <w:sz w:val="28"/>
          <w:rtl/>
        </w:rPr>
        <w:lastRenderedPageBreak/>
        <w:t xml:space="preserve">از آنجا </w:t>
      </w:r>
      <w:r w:rsidR="004A41ED">
        <w:rPr>
          <w:rFonts w:hint="cs"/>
          <w:sz w:val="28"/>
          <w:rtl/>
        </w:rPr>
        <w:t>که عقل در متن دین است ، متضاد با نقل نیست</w:t>
      </w:r>
      <w:r w:rsidRPr="003F5031">
        <w:rPr>
          <w:rFonts w:hint="cs"/>
          <w:sz w:val="28"/>
          <w:rtl/>
        </w:rPr>
        <w:t xml:space="preserve"> ، بلکه مکمل آن است و جمع این دو </w:t>
      </w:r>
      <w:r w:rsidR="004A41ED">
        <w:rPr>
          <w:rFonts w:hint="cs"/>
          <w:sz w:val="28"/>
          <w:rtl/>
        </w:rPr>
        <w:t xml:space="preserve">، </w:t>
      </w:r>
      <w:r w:rsidRPr="003F5031">
        <w:rPr>
          <w:rFonts w:hint="cs"/>
          <w:sz w:val="28"/>
          <w:rtl/>
        </w:rPr>
        <w:t>محتوای دین را در اختیار انسان قرار می دهد</w:t>
      </w:r>
      <w:r w:rsidR="004A41ED">
        <w:rPr>
          <w:rFonts w:hint="cs"/>
          <w:sz w:val="28"/>
          <w:rtl/>
        </w:rPr>
        <w:t xml:space="preserve"> </w:t>
      </w:r>
      <w:r w:rsidRPr="003F5031">
        <w:rPr>
          <w:rFonts w:hint="cs"/>
          <w:sz w:val="28"/>
          <w:rtl/>
        </w:rPr>
        <w:t>.</w:t>
      </w:r>
      <w:r w:rsidR="004A41ED">
        <w:rPr>
          <w:rFonts w:hint="cs"/>
          <w:sz w:val="28"/>
          <w:rtl/>
        </w:rPr>
        <w:t xml:space="preserve"> (جوادی آملی ، منزلت عقل در هندسۀ معرفت دینی ) </w:t>
      </w:r>
      <w:r w:rsidR="00862FBC" w:rsidRPr="003F5031">
        <w:rPr>
          <w:rFonts w:hint="cs"/>
          <w:sz w:val="28"/>
          <w:rtl/>
        </w:rPr>
        <w:t>از این رو رویکرد نقلی در تبیین دین ، شبیه به پریدن پرنده با یک بال است که حتماً ناکارآمد خواهد بود .</w:t>
      </w:r>
      <w:r w:rsidR="004A41ED">
        <w:rPr>
          <w:rFonts w:hint="cs"/>
          <w:sz w:val="28"/>
          <w:rtl/>
        </w:rPr>
        <w:t xml:space="preserve"> با جمع عقل و نقل ، توانایی پریدن حاصل می شود و کسب اعتقاد دینی صحیح میسر می گردد .</w:t>
      </w:r>
    </w:p>
    <w:p w:rsidR="00862FBC" w:rsidRPr="003F5031" w:rsidRDefault="00862FBC" w:rsidP="00302898">
      <w:pPr>
        <w:pStyle w:val="ListParagraph"/>
        <w:tabs>
          <w:tab w:val="left" w:pos="-46"/>
          <w:tab w:val="left" w:pos="946"/>
        </w:tabs>
        <w:spacing w:line="360" w:lineRule="auto"/>
        <w:ind w:left="0" w:firstLine="237"/>
        <w:jc w:val="lowKashida"/>
        <w:rPr>
          <w:sz w:val="28"/>
          <w:rtl/>
        </w:rPr>
      </w:pPr>
    </w:p>
    <w:p w:rsidR="00862FBC" w:rsidRPr="003F5031" w:rsidRDefault="004A41ED" w:rsidP="00302898">
      <w:pPr>
        <w:pStyle w:val="ListParagraph"/>
        <w:tabs>
          <w:tab w:val="left" w:pos="-46"/>
          <w:tab w:val="left" w:pos="946"/>
        </w:tabs>
        <w:spacing w:line="360" w:lineRule="auto"/>
        <w:ind w:left="0" w:firstLine="237"/>
        <w:jc w:val="lowKashida"/>
        <w:rPr>
          <w:b/>
          <w:bCs/>
          <w:sz w:val="28"/>
          <w:rtl/>
        </w:rPr>
      </w:pPr>
      <w:r>
        <w:rPr>
          <w:rFonts w:hint="cs"/>
          <w:b/>
          <w:bCs/>
          <w:sz w:val="28"/>
          <w:rtl/>
        </w:rPr>
        <w:t xml:space="preserve">6- </w:t>
      </w:r>
      <w:r w:rsidR="00862FBC" w:rsidRPr="003F5031">
        <w:rPr>
          <w:rFonts w:hint="cs"/>
          <w:b/>
          <w:bCs/>
          <w:sz w:val="28"/>
          <w:rtl/>
        </w:rPr>
        <w:t>نتیجه گیری</w:t>
      </w:r>
    </w:p>
    <w:p w:rsidR="00862FBC" w:rsidRPr="003F5031" w:rsidRDefault="00862FBC" w:rsidP="00302898">
      <w:pPr>
        <w:pStyle w:val="ListParagraph"/>
        <w:numPr>
          <w:ilvl w:val="1"/>
          <w:numId w:val="11"/>
        </w:numPr>
        <w:tabs>
          <w:tab w:val="left" w:pos="-46"/>
          <w:tab w:val="left" w:pos="946"/>
        </w:tabs>
        <w:spacing w:line="360" w:lineRule="auto"/>
        <w:ind w:left="0" w:firstLine="237"/>
        <w:jc w:val="lowKashida"/>
        <w:rPr>
          <w:sz w:val="28"/>
        </w:rPr>
      </w:pPr>
      <w:r w:rsidRPr="003F5031">
        <w:rPr>
          <w:rFonts w:hint="cs"/>
          <w:sz w:val="28"/>
          <w:rtl/>
        </w:rPr>
        <w:t>با توجه به اینکه اصول عقاید مبنای برنامه های عملی اسلام است ، همواره باید در برنامه های درسی به عنوان بخش اصلی آموزش دین تلقی شود و از اعتبار اوّل برخوردار باشد . کاستن از سهم این بخش سبب تربیت دانش آموزانی سطحی و کم عمق می گردد که نسب</w:t>
      </w:r>
      <w:r w:rsidR="00DB0A41">
        <w:rPr>
          <w:rFonts w:hint="cs"/>
          <w:sz w:val="28"/>
          <w:rtl/>
        </w:rPr>
        <w:t>ت به مبانی دین خود کم اطلاع اند</w:t>
      </w:r>
      <w:r w:rsidRPr="003F5031">
        <w:rPr>
          <w:rFonts w:hint="cs"/>
          <w:sz w:val="28"/>
          <w:rtl/>
        </w:rPr>
        <w:t>.</w:t>
      </w:r>
      <w:r w:rsidR="004A41ED">
        <w:rPr>
          <w:rFonts w:hint="cs"/>
          <w:sz w:val="28"/>
          <w:rtl/>
        </w:rPr>
        <w:t>آسیب های بی توجهی به تبیین اصول عقاید را در جوامع مختلف اسلامی مشاهده می کنیم .</w:t>
      </w:r>
    </w:p>
    <w:p w:rsidR="00200F2D" w:rsidRPr="003F5031" w:rsidRDefault="00200F2D" w:rsidP="00302898">
      <w:pPr>
        <w:pStyle w:val="ListParagraph"/>
        <w:numPr>
          <w:ilvl w:val="1"/>
          <w:numId w:val="11"/>
        </w:numPr>
        <w:tabs>
          <w:tab w:val="left" w:pos="-46"/>
          <w:tab w:val="left" w:pos="946"/>
        </w:tabs>
        <w:spacing w:line="360" w:lineRule="auto"/>
        <w:ind w:left="0" w:firstLine="237"/>
        <w:jc w:val="lowKashida"/>
        <w:rPr>
          <w:sz w:val="28"/>
        </w:rPr>
      </w:pPr>
      <w:r w:rsidRPr="003F5031">
        <w:rPr>
          <w:rFonts w:hint="cs"/>
          <w:sz w:val="28"/>
          <w:rtl/>
        </w:rPr>
        <w:t xml:space="preserve">فرآیند آموزش اصول عقاید باید با رویکرد تلفیقی با مبنا قرار دادن رویکرد عقلی </w:t>
      </w:r>
      <w:r w:rsidRPr="003F5031">
        <w:rPr>
          <w:sz w:val="28"/>
          <w:rtl/>
        </w:rPr>
        <w:t>–</w:t>
      </w:r>
      <w:r w:rsidRPr="003F5031">
        <w:rPr>
          <w:rFonts w:hint="cs"/>
          <w:sz w:val="28"/>
          <w:rtl/>
        </w:rPr>
        <w:t xml:space="preserve"> فلسفی </w:t>
      </w:r>
      <w:r w:rsidR="004A41ED">
        <w:rPr>
          <w:rFonts w:hint="cs"/>
          <w:sz w:val="28"/>
          <w:rtl/>
        </w:rPr>
        <w:t xml:space="preserve">انجام پذیرد </w:t>
      </w:r>
      <w:r w:rsidRPr="003F5031">
        <w:rPr>
          <w:rFonts w:hint="cs"/>
          <w:sz w:val="28"/>
          <w:rtl/>
        </w:rPr>
        <w:t xml:space="preserve">، بدین صورت که : مبنای صحیح در آموزش عقاید ، مبنای عقلی </w:t>
      </w:r>
      <w:r w:rsidRPr="003F5031">
        <w:rPr>
          <w:sz w:val="28"/>
          <w:rtl/>
        </w:rPr>
        <w:t>–</w:t>
      </w:r>
      <w:r w:rsidRPr="003F5031">
        <w:rPr>
          <w:rFonts w:hint="cs"/>
          <w:sz w:val="28"/>
          <w:rtl/>
        </w:rPr>
        <w:t xml:space="preserve"> فلسفی است . امّا از آنجا که در آموزش و پرورش آموزش عقاید به عنوان بخشی از تربیت دینی آموزش داده می شود ، نه به عنوان آموزش تخصصی علم کلام ، و این آموزش مقدمۀ رساندن دانش آموز به عمل است ، لازم است در بستر آموزش عقلی </w:t>
      </w:r>
      <w:r w:rsidRPr="003F5031">
        <w:rPr>
          <w:sz w:val="28"/>
          <w:rtl/>
        </w:rPr>
        <w:t>–</w:t>
      </w:r>
      <w:r w:rsidRPr="003F5031">
        <w:rPr>
          <w:rFonts w:hint="cs"/>
          <w:sz w:val="28"/>
          <w:rtl/>
        </w:rPr>
        <w:t xml:space="preserve"> فلسفی ، از وجوه مثبت رویکردهای نقلی ، ایمان گرایی و عرفان گرایی استفاده شود تا تعلق قلبی به آموزه های اعتقادی پدید آید .</w:t>
      </w:r>
    </w:p>
    <w:p w:rsidR="000D4FA7" w:rsidRPr="003F5031" w:rsidRDefault="000D4FA7" w:rsidP="00302898">
      <w:pPr>
        <w:pStyle w:val="ListParagraph"/>
        <w:numPr>
          <w:ilvl w:val="1"/>
          <w:numId w:val="11"/>
        </w:numPr>
        <w:tabs>
          <w:tab w:val="left" w:pos="-46"/>
          <w:tab w:val="left" w:pos="946"/>
        </w:tabs>
        <w:spacing w:line="360" w:lineRule="auto"/>
        <w:ind w:left="0" w:firstLine="237"/>
        <w:jc w:val="lowKashida"/>
        <w:rPr>
          <w:sz w:val="28"/>
        </w:rPr>
      </w:pPr>
      <w:r w:rsidRPr="003F5031">
        <w:rPr>
          <w:rFonts w:hint="cs"/>
          <w:sz w:val="28"/>
          <w:rtl/>
        </w:rPr>
        <w:t>زیر ساخت اصلی رویکرد تل</w:t>
      </w:r>
      <w:r w:rsidR="00E44DF2" w:rsidRPr="003F5031">
        <w:rPr>
          <w:rFonts w:hint="cs"/>
          <w:sz w:val="28"/>
          <w:rtl/>
        </w:rPr>
        <w:t>فیقی عقلانیت است و قاعدۀ کلی «نحن ابناء الدلیل» در اینجا جاری است . زیرا اصل در آموزش عقاید ، رسیدن به نظر صحیح و مطابق با واقع است و این مهم تنها از طریق برهان و استدلال امکان پذیر است . اعتقاداتی که با این رویکرد به دست آمده باشد ، مشمول اصولی خواهد بود که از رهنمود های امام کاظم (ع) به هشام بن حکم استنباط گردید .</w:t>
      </w:r>
    </w:p>
    <w:p w:rsidR="007D4CF5" w:rsidRPr="0014324A" w:rsidRDefault="00AB6696" w:rsidP="00302898">
      <w:pPr>
        <w:pStyle w:val="ListParagraph"/>
        <w:numPr>
          <w:ilvl w:val="0"/>
          <w:numId w:val="11"/>
        </w:numPr>
        <w:tabs>
          <w:tab w:val="left" w:pos="-46"/>
          <w:tab w:val="left" w:pos="946"/>
        </w:tabs>
        <w:spacing w:line="360" w:lineRule="auto"/>
        <w:ind w:left="0" w:firstLine="237"/>
        <w:jc w:val="lowKashida"/>
        <w:rPr>
          <w:sz w:val="28"/>
        </w:rPr>
      </w:pPr>
      <w:r w:rsidRPr="0014324A">
        <w:rPr>
          <w:rFonts w:hint="cs"/>
          <w:sz w:val="28"/>
          <w:rtl/>
        </w:rPr>
        <w:t xml:space="preserve">این رویکرد با شرایط فکری و فرهنگی عصر حاضر تناسب دارد و پاسخ گوی چالش های اعتقادی امروز ماست . </w:t>
      </w:r>
      <w:r w:rsidR="00B248FB" w:rsidRPr="0014324A">
        <w:rPr>
          <w:rFonts w:hint="cs"/>
          <w:sz w:val="28"/>
          <w:rtl/>
        </w:rPr>
        <w:t>تکثر و تنوع بسیار زیاد رسانه ها و هجوم نحله ها ، مکاتب ، روش های زندگی ، ادیان نو ظهور و عرفان</w:t>
      </w:r>
      <w:r w:rsidR="0014324A" w:rsidRPr="0014324A">
        <w:rPr>
          <w:rFonts w:hint="cs"/>
          <w:sz w:val="28"/>
          <w:rtl/>
        </w:rPr>
        <w:t xml:space="preserve"> های کاذب و غیر کاذب در ق</w:t>
      </w:r>
      <w:r w:rsidR="00B248FB" w:rsidRPr="0014324A">
        <w:rPr>
          <w:rFonts w:hint="cs"/>
          <w:sz w:val="28"/>
          <w:rtl/>
        </w:rPr>
        <w:t xml:space="preserve">الب ها و شکل های جذاب که قوۀ خیال را مسخّر می کند و دل ها را می رباید ، این فرصت را به مربّیان نمی دهد که هر یک از این نحله ها را روی </w:t>
      </w:r>
      <w:r w:rsidR="0014324A" w:rsidRPr="0014324A">
        <w:rPr>
          <w:rFonts w:hint="cs"/>
          <w:sz w:val="28"/>
          <w:rtl/>
        </w:rPr>
        <w:t xml:space="preserve">میز </w:t>
      </w:r>
      <w:r w:rsidR="00B248FB" w:rsidRPr="0014324A">
        <w:rPr>
          <w:rFonts w:hint="cs"/>
          <w:sz w:val="28"/>
          <w:rtl/>
        </w:rPr>
        <w:t>نقد بگذارند و برای دانش آموز و دانشجو تبیین نمایند . دانش آموز و دانشجو نیازمند به کلیدهایی است که هر کدام چندین قفل بسته را باز کنند .</w:t>
      </w:r>
      <w:r w:rsidR="00843005" w:rsidRPr="0014324A">
        <w:rPr>
          <w:rFonts w:hint="cs"/>
          <w:sz w:val="28"/>
          <w:rtl/>
        </w:rPr>
        <w:t xml:space="preserve"> یعنی باید مبنا و معیار دست دانشجو باشد تا هر عق</w:t>
      </w:r>
      <w:r w:rsidR="0014324A" w:rsidRPr="0014324A">
        <w:rPr>
          <w:rFonts w:hint="cs"/>
          <w:sz w:val="28"/>
          <w:rtl/>
        </w:rPr>
        <w:t>ی</w:t>
      </w:r>
      <w:r w:rsidR="00843005" w:rsidRPr="0014324A">
        <w:rPr>
          <w:rFonts w:hint="cs"/>
          <w:sz w:val="28"/>
          <w:rtl/>
        </w:rPr>
        <w:t>ده ای با آن معیار بسنجد و صحت و سقمش را به دست آورد . رویکرد عقلانی این م</w:t>
      </w:r>
      <w:r w:rsidR="0014324A" w:rsidRPr="0014324A">
        <w:rPr>
          <w:rFonts w:hint="cs"/>
          <w:sz w:val="28"/>
          <w:rtl/>
        </w:rPr>
        <w:t xml:space="preserve">عیارها را به دانش آموز می دهد . استفاده </w:t>
      </w:r>
      <w:r w:rsidR="00843005" w:rsidRPr="0014324A">
        <w:rPr>
          <w:rFonts w:hint="cs"/>
          <w:sz w:val="28"/>
          <w:rtl/>
        </w:rPr>
        <w:t xml:space="preserve">از وجوه زیبایی شناختی و قلبی رویکردهای </w:t>
      </w:r>
      <w:r w:rsidR="00843005" w:rsidRPr="0014324A">
        <w:rPr>
          <w:rFonts w:hint="cs"/>
          <w:sz w:val="28"/>
          <w:rtl/>
        </w:rPr>
        <w:lastRenderedPageBreak/>
        <w:t xml:space="preserve">عرفانی و ایمان گرا </w:t>
      </w:r>
      <w:r w:rsidR="0014324A" w:rsidRPr="0014324A">
        <w:rPr>
          <w:rFonts w:hint="cs"/>
          <w:sz w:val="28"/>
          <w:rtl/>
        </w:rPr>
        <w:t>نیز جاذبه</w:t>
      </w:r>
      <w:r w:rsidR="00843005" w:rsidRPr="0014324A">
        <w:rPr>
          <w:rFonts w:hint="cs"/>
          <w:sz w:val="28"/>
          <w:rtl/>
        </w:rPr>
        <w:t xml:space="preserve"> لازم را </w:t>
      </w:r>
      <w:r w:rsidR="0014324A" w:rsidRPr="0014324A">
        <w:rPr>
          <w:rFonts w:hint="cs"/>
          <w:sz w:val="28"/>
          <w:rtl/>
        </w:rPr>
        <w:t xml:space="preserve">پدید می آورد </w:t>
      </w:r>
      <w:r w:rsidR="00843005" w:rsidRPr="0014324A">
        <w:rPr>
          <w:rFonts w:hint="cs"/>
          <w:sz w:val="28"/>
          <w:rtl/>
        </w:rPr>
        <w:t xml:space="preserve">که دل </w:t>
      </w:r>
      <w:r w:rsidR="0014324A">
        <w:rPr>
          <w:rFonts w:hint="cs"/>
          <w:sz w:val="28"/>
          <w:rtl/>
        </w:rPr>
        <w:t>ها را به خود جلب می کند و به دانش آموزان توانایی ایستادگی در مقابل جاذبه های کاذب را بدهد .</w:t>
      </w:r>
    </w:p>
    <w:p w:rsidR="00EF1001" w:rsidRPr="003F5031" w:rsidRDefault="007D4CF5" w:rsidP="00302898">
      <w:pPr>
        <w:pStyle w:val="ListParagraph"/>
        <w:numPr>
          <w:ilvl w:val="1"/>
          <w:numId w:val="12"/>
        </w:numPr>
        <w:tabs>
          <w:tab w:val="left" w:pos="-46"/>
          <w:tab w:val="left" w:pos="946"/>
        </w:tabs>
        <w:spacing w:line="360" w:lineRule="auto"/>
        <w:ind w:left="0" w:firstLine="237"/>
        <w:jc w:val="lowKashida"/>
        <w:rPr>
          <w:sz w:val="28"/>
        </w:rPr>
      </w:pPr>
      <w:r w:rsidRPr="0014324A">
        <w:rPr>
          <w:rFonts w:hint="cs"/>
          <w:sz w:val="28"/>
          <w:rtl/>
        </w:rPr>
        <w:t xml:space="preserve">این رویکرد ، </w:t>
      </w:r>
      <w:r w:rsidR="00E61454" w:rsidRPr="0014324A">
        <w:rPr>
          <w:rFonts w:hint="cs"/>
          <w:sz w:val="28"/>
          <w:rtl/>
        </w:rPr>
        <w:t xml:space="preserve">دو بُعد عقل و قلب را در وجود دانش آموز به وحدت و همگرایی می رساند و همۀ قوای درونی او را در جهت هدف واحد به کار می گیرد و در نتیجه </w:t>
      </w:r>
      <w:r w:rsidR="0014324A">
        <w:rPr>
          <w:rFonts w:hint="cs"/>
          <w:sz w:val="28"/>
          <w:rtl/>
        </w:rPr>
        <w:t xml:space="preserve">، چنین رویکردی </w:t>
      </w:r>
      <w:r w:rsidR="00E61454" w:rsidRPr="0014324A">
        <w:rPr>
          <w:rFonts w:hint="cs"/>
          <w:sz w:val="28"/>
          <w:rtl/>
        </w:rPr>
        <w:t>شخصیت واحدی به وی می بخشد .</w:t>
      </w:r>
    </w:p>
    <w:p w:rsidR="00EF1001" w:rsidRPr="0014324A" w:rsidRDefault="00EF1001" w:rsidP="00302898">
      <w:pPr>
        <w:pStyle w:val="ListParagraph"/>
        <w:numPr>
          <w:ilvl w:val="1"/>
          <w:numId w:val="12"/>
        </w:numPr>
        <w:tabs>
          <w:tab w:val="left" w:pos="-46"/>
          <w:tab w:val="left" w:pos="946"/>
        </w:tabs>
        <w:spacing w:line="360" w:lineRule="auto"/>
        <w:ind w:left="0" w:firstLine="237"/>
        <w:jc w:val="lowKashida"/>
        <w:rPr>
          <w:sz w:val="28"/>
        </w:rPr>
      </w:pPr>
      <w:r w:rsidRPr="0014324A">
        <w:rPr>
          <w:rFonts w:hint="cs"/>
          <w:sz w:val="28"/>
          <w:rtl/>
        </w:rPr>
        <w:t>با توجه به بند قبل ، شیوه ها</w:t>
      </w:r>
      <w:r w:rsidR="0014324A" w:rsidRPr="0014324A">
        <w:rPr>
          <w:rFonts w:hint="cs"/>
          <w:sz w:val="28"/>
          <w:rtl/>
        </w:rPr>
        <w:t>ی تدوین محتوا و روش های تدریس</w:t>
      </w:r>
      <w:r w:rsidRPr="0014324A">
        <w:rPr>
          <w:rFonts w:hint="cs"/>
          <w:sz w:val="28"/>
          <w:rtl/>
        </w:rPr>
        <w:t xml:space="preserve"> ، آمیخته ای از شیوه ها و روش هایی است که هم عقل را به پذیرش وادار نماید و هم قلب را تسلیم کند . آمیختگی این ر</w:t>
      </w:r>
      <w:r w:rsidR="0014324A" w:rsidRPr="0014324A">
        <w:rPr>
          <w:rFonts w:hint="cs"/>
          <w:sz w:val="28"/>
          <w:rtl/>
        </w:rPr>
        <w:t>وش ها سبب می شود که هم محتوا استحکام داشته باشد و هم دارای زیبایی و جذابیت</w:t>
      </w:r>
      <w:r w:rsidRPr="0014324A">
        <w:rPr>
          <w:rFonts w:hint="cs"/>
          <w:sz w:val="28"/>
          <w:rtl/>
        </w:rPr>
        <w:t xml:space="preserve"> قرآن کریم ، خود بهترین الگو برای چنی</w:t>
      </w:r>
      <w:r w:rsidR="0014324A" w:rsidRPr="0014324A">
        <w:rPr>
          <w:rFonts w:hint="cs"/>
          <w:sz w:val="28"/>
          <w:rtl/>
        </w:rPr>
        <w:t>ن رویکردی . به طور مثال ،</w:t>
      </w:r>
      <w:r w:rsidRPr="0014324A">
        <w:rPr>
          <w:rFonts w:hint="cs"/>
          <w:sz w:val="28"/>
          <w:rtl/>
        </w:rPr>
        <w:t xml:space="preserve"> آیات شر</w:t>
      </w:r>
      <w:r w:rsidR="0014324A" w:rsidRPr="0014324A">
        <w:rPr>
          <w:rFonts w:hint="cs"/>
          <w:sz w:val="28"/>
          <w:rtl/>
        </w:rPr>
        <w:t>ی</w:t>
      </w:r>
      <w:r w:rsidRPr="0014324A">
        <w:rPr>
          <w:rFonts w:hint="cs"/>
          <w:sz w:val="28"/>
          <w:rtl/>
        </w:rPr>
        <w:t>فۀ ق</w:t>
      </w:r>
      <w:r w:rsidR="0014324A" w:rsidRPr="0014324A">
        <w:rPr>
          <w:rFonts w:hint="cs"/>
          <w:sz w:val="28"/>
          <w:rtl/>
        </w:rPr>
        <w:t>رآن کریم دربارۀ معاد به گونه ای است که</w:t>
      </w:r>
      <w:r w:rsidRPr="0014324A">
        <w:rPr>
          <w:rFonts w:hint="cs"/>
          <w:sz w:val="28"/>
          <w:rtl/>
        </w:rPr>
        <w:t xml:space="preserve"> ، هم استدلال هایی محکم ب</w:t>
      </w:r>
      <w:r w:rsidR="0014324A" w:rsidRPr="0014324A">
        <w:rPr>
          <w:rFonts w:hint="cs"/>
          <w:sz w:val="28"/>
          <w:rtl/>
        </w:rPr>
        <w:t>ر ضرورت معاد و تصویری معقول</w:t>
      </w:r>
      <w:r w:rsidRPr="0014324A">
        <w:rPr>
          <w:rFonts w:hint="cs"/>
          <w:sz w:val="28"/>
          <w:rtl/>
        </w:rPr>
        <w:t xml:space="preserve"> از جهان آخرت به دست می آوریم و هم </w:t>
      </w:r>
      <w:r w:rsidR="0014324A">
        <w:rPr>
          <w:rFonts w:hint="cs"/>
          <w:sz w:val="28"/>
          <w:rtl/>
        </w:rPr>
        <w:t>در قلب خود به حالتی از خوف و رجا می رسیم .</w:t>
      </w:r>
    </w:p>
    <w:p w:rsidR="008074B8" w:rsidRPr="003F5031" w:rsidRDefault="00EF1001" w:rsidP="00302898">
      <w:pPr>
        <w:pStyle w:val="ListParagraph"/>
        <w:numPr>
          <w:ilvl w:val="1"/>
          <w:numId w:val="12"/>
        </w:numPr>
        <w:tabs>
          <w:tab w:val="left" w:pos="-46"/>
          <w:tab w:val="left" w:pos="946"/>
        </w:tabs>
        <w:spacing w:line="360" w:lineRule="auto"/>
        <w:ind w:left="0" w:firstLine="237"/>
        <w:jc w:val="lowKashida"/>
        <w:rPr>
          <w:sz w:val="28"/>
        </w:rPr>
      </w:pPr>
      <w:r w:rsidRPr="0014324A">
        <w:rPr>
          <w:rFonts w:hint="cs"/>
          <w:sz w:val="28"/>
          <w:rtl/>
        </w:rPr>
        <w:t>از آنجا که همۀ درس ها ، با توجه به موضوعشان ، به میزان زیاد یا کم ، آموزه های آشکار و پنهان در هستی شناسی ، معرفت شناس</w:t>
      </w:r>
      <w:r w:rsidR="0014324A">
        <w:rPr>
          <w:rFonts w:hint="cs"/>
          <w:sz w:val="28"/>
          <w:rtl/>
        </w:rPr>
        <w:t>ی ، انسان شناسی و نظایر آن دارند ، لازم است دو اقدام در ارتباط این آموزه ها با درس دینی</w:t>
      </w:r>
      <w:r w:rsidRPr="0014324A">
        <w:rPr>
          <w:rFonts w:hint="cs"/>
          <w:sz w:val="28"/>
          <w:rtl/>
        </w:rPr>
        <w:t xml:space="preserve"> صورت گیرد :</w:t>
      </w:r>
    </w:p>
    <w:p w:rsidR="00E55DB0" w:rsidRPr="003F5031" w:rsidRDefault="001B3B29" w:rsidP="00302898">
      <w:pPr>
        <w:pStyle w:val="ListParagraph"/>
        <w:tabs>
          <w:tab w:val="left" w:pos="-46"/>
          <w:tab w:val="left" w:pos="946"/>
        </w:tabs>
        <w:spacing w:line="360" w:lineRule="auto"/>
        <w:ind w:left="0" w:firstLine="237"/>
        <w:jc w:val="lowKashida"/>
        <w:rPr>
          <w:sz w:val="28"/>
          <w:rtl/>
        </w:rPr>
      </w:pPr>
      <w:r w:rsidRPr="003F5031">
        <w:rPr>
          <w:rFonts w:hint="cs"/>
          <w:sz w:val="28"/>
          <w:rtl/>
        </w:rPr>
        <w:t xml:space="preserve">اولاً </w:t>
      </w:r>
      <w:r w:rsidR="0014324A">
        <w:rPr>
          <w:rFonts w:hint="cs"/>
          <w:sz w:val="28"/>
          <w:rtl/>
        </w:rPr>
        <w:t xml:space="preserve">درس های دیگر باید </w:t>
      </w:r>
      <w:r w:rsidRPr="003F5031">
        <w:rPr>
          <w:rFonts w:hint="cs"/>
          <w:sz w:val="28"/>
          <w:rtl/>
        </w:rPr>
        <w:t xml:space="preserve">از آموزه های مخالف و متضاد و با آنچه در درس تعلیمات دینی در اصول عقاید آموخته است ، پالایش شود . زیرا ذهن دانش آموز مواجه با دو پیام متضاد ومخالف می شود </w:t>
      </w:r>
      <w:r w:rsidR="0014324A">
        <w:rPr>
          <w:rFonts w:hint="cs"/>
          <w:sz w:val="28"/>
          <w:rtl/>
        </w:rPr>
        <w:t>که یکی از آن ه</w:t>
      </w:r>
      <w:r w:rsidRPr="003F5031">
        <w:rPr>
          <w:rFonts w:hint="cs"/>
          <w:sz w:val="28"/>
          <w:rtl/>
        </w:rPr>
        <w:t xml:space="preserve">ا درست است و یکی غلط و نباید پیام غلط به دانش آموز داده شود . علاوه بر این </w:t>
      </w:r>
      <w:r w:rsidR="00E55DB0" w:rsidRPr="003F5031">
        <w:rPr>
          <w:rFonts w:hint="cs"/>
          <w:sz w:val="28"/>
          <w:rtl/>
        </w:rPr>
        <w:t>او دچار تناقض و سردرگمی در فکر می شود و نمی داند که پیامی که از درس دینی آمده را بپذیرد یا پیامی ک</w:t>
      </w:r>
      <w:r w:rsidR="0014324A">
        <w:rPr>
          <w:rFonts w:hint="cs"/>
          <w:sz w:val="28"/>
          <w:rtl/>
        </w:rPr>
        <w:t>ه</w:t>
      </w:r>
      <w:r w:rsidR="00E55DB0" w:rsidRPr="003F5031">
        <w:rPr>
          <w:rFonts w:hint="cs"/>
          <w:sz w:val="28"/>
          <w:rtl/>
        </w:rPr>
        <w:t xml:space="preserve"> از درس دیگر .</w:t>
      </w:r>
    </w:p>
    <w:p w:rsidR="00E55DB0" w:rsidRPr="003F5031" w:rsidRDefault="00E55DB0" w:rsidP="00302898">
      <w:pPr>
        <w:pStyle w:val="ListParagraph"/>
        <w:tabs>
          <w:tab w:val="left" w:pos="-46"/>
          <w:tab w:val="left" w:pos="946"/>
        </w:tabs>
        <w:spacing w:line="360" w:lineRule="auto"/>
        <w:ind w:left="0" w:firstLine="237"/>
        <w:jc w:val="lowKashida"/>
        <w:rPr>
          <w:sz w:val="28"/>
          <w:rtl/>
        </w:rPr>
      </w:pPr>
      <w:r w:rsidRPr="003F5031">
        <w:rPr>
          <w:rFonts w:hint="cs"/>
          <w:sz w:val="28"/>
          <w:rtl/>
        </w:rPr>
        <w:t>ثانیاً ، با فرض اینکه دروس دیگر حاوی پیام هایی در مبانی هستند ، آن دروس به گونه ای سامان دهی شوند که تقویت کننده و تأیید کنندۀ این اصول عقاید باشند .</w:t>
      </w:r>
    </w:p>
    <w:p w:rsidR="008332F6" w:rsidRDefault="00523038" w:rsidP="00302898">
      <w:pPr>
        <w:pStyle w:val="ListParagraph"/>
        <w:numPr>
          <w:ilvl w:val="1"/>
          <w:numId w:val="12"/>
        </w:numPr>
        <w:tabs>
          <w:tab w:val="left" w:pos="-46"/>
          <w:tab w:val="left" w:pos="946"/>
        </w:tabs>
        <w:spacing w:line="360" w:lineRule="auto"/>
        <w:ind w:left="0" w:firstLine="237"/>
        <w:jc w:val="lowKashida"/>
        <w:rPr>
          <w:sz w:val="28"/>
        </w:rPr>
      </w:pPr>
      <w:r w:rsidRPr="003F5031">
        <w:rPr>
          <w:rFonts w:hint="cs"/>
          <w:sz w:val="28"/>
          <w:rtl/>
        </w:rPr>
        <w:t xml:space="preserve">همان طور که در ابتدا توضیح داده شد ، اصول عقاید اسلامی در مبانی برنامه نقش بنیادی دارد و آن مبانی مانند روح در همۀ اجزای برنامه درسی </w:t>
      </w:r>
      <w:r w:rsidR="0014324A">
        <w:rPr>
          <w:rFonts w:hint="cs"/>
          <w:sz w:val="28"/>
          <w:rtl/>
        </w:rPr>
        <w:t>ساری و جاری است .</w:t>
      </w:r>
      <w:r w:rsidRPr="003F5031">
        <w:rPr>
          <w:rFonts w:hint="cs"/>
          <w:sz w:val="28"/>
          <w:rtl/>
        </w:rPr>
        <w:t xml:space="preserve"> وقتی آموزش اصول عقاید به عنوان یک درس مؤثرتر خواهد بود ، که مبا</w:t>
      </w:r>
      <w:r w:rsidR="0014324A">
        <w:rPr>
          <w:rFonts w:hint="cs"/>
          <w:sz w:val="28"/>
          <w:rtl/>
        </w:rPr>
        <w:t>نی برنامۀ درسی نیز مبتنی بر همین اصول</w:t>
      </w:r>
      <w:r w:rsidRPr="003F5031">
        <w:rPr>
          <w:rFonts w:hint="cs"/>
          <w:sz w:val="28"/>
          <w:rtl/>
        </w:rPr>
        <w:t xml:space="preserve"> عقاید اسلامی و با همین رویکرد مورد نظر طراحی شده باشد . دراین صورت تمامی عناصر مؤثر در آموزش و پرورش و مراحل آموزشی در جهت آن مبانی و سازگار و هماهنگ با آن ساماندهی خواهد شد . البته این در صورتی است که برنامه ریزان هم به آن مبانی و هم به نحوۀ تأثیر گذاری </w:t>
      </w:r>
      <w:r w:rsidR="00720660" w:rsidRPr="003F5031">
        <w:rPr>
          <w:rFonts w:hint="cs"/>
          <w:sz w:val="28"/>
          <w:rtl/>
        </w:rPr>
        <w:t xml:space="preserve">آن مبانی در اجزای برنامه آگاه باشند و هم خود به تدوین برنامه ای مبتنی بر این اعتقادات معتقد باشند . </w:t>
      </w:r>
      <w:r w:rsidR="008332F6" w:rsidRPr="003F5031">
        <w:rPr>
          <w:rFonts w:hint="cs"/>
          <w:sz w:val="28"/>
          <w:rtl/>
        </w:rPr>
        <w:t xml:space="preserve"> </w:t>
      </w:r>
    </w:p>
    <w:p w:rsidR="006246EA" w:rsidRDefault="006246EA" w:rsidP="00302898">
      <w:pPr>
        <w:pStyle w:val="ListParagraph"/>
        <w:tabs>
          <w:tab w:val="left" w:pos="-46"/>
          <w:tab w:val="left" w:pos="946"/>
        </w:tabs>
        <w:spacing w:line="360" w:lineRule="auto"/>
        <w:ind w:left="0" w:firstLine="237"/>
        <w:jc w:val="lowKashida"/>
        <w:rPr>
          <w:sz w:val="28"/>
          <w:rtl/>
        </w:rPr>
      </w:pPr>
    </w:p>
    <w:p w:rsidR="006246EA" w:rsidRDefault="006246EA" w:rsidP="00302898">
      <w:pPr>
        <w:pStyle w:val="ListParagraph"/>
        <w:tabs>
          <w:tab w:val="left" w:pos="-46"/>
          <w:tab w:val="left" w:pos="946"/>
        </w:tabs>
        <w:spacing w:line="360" w:lineRule="auto"/>
        <w:ind w:left="0" w:firstLine="237"/>
        <w:jc w:val="lowKashida"/>
        <w:rPr>
          <w:sz w:val="28"/>
        </w:rPr>
      </w:pPr>
    </w:p>
    <w:p w:rsidR="00DF3A37" w:rsidRPr="000B1AD4" w:rsidRDefault="003736F6" w:rsidP="003736F6">
      <w:pPr>
        <w:pStyle w:val="ListParagraph"/>
        <w:tabs>
          <w:tab w:val="left" w:pos="-46"/>
          <w:tab w:val="left" w:pos="946"/>
        </w:tabs>
        <w:spacing w:line="360" w:lineRule="auto"/>
        <w:ind w:left="0" w:firstLine="237"/>
        <w:rPr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پی نوشت </w:t>
      </w:r>
    </w:p>
    <w:p w:rsidR="00DF3A37" w:rsidRPr="000B1AD4" w:rsidRDefault="00DF3A37" w:rsidP="00BA4CB1">
      <w:pPr>
        <w:pStyle w:val="FootnoteText"/>
        <w:numPr>
          <w:ilvl w:val="0"/>
          <w:numId w:val="16"/>
        </w:numPr>
        <w:spacing w:line="360" w:lineRule="auto"/>
        <w:rPr>
          <w:sz w:val="24"/>
          <w:szCs w:val="24"/>
          <w:rtl/>
        </w:rPr>
      </w:pPr>
      <w:r w:rsidRPr="000B1AD4">
        <w:rPr>
          <w:rFonts w:hint="cs"/>
          <w:sz w:val="24"/>
          <w:szCs w:val="24"/>
          <w:rtl/>
        </w:rPr>
        <w:t>در اینجا ممکن است این سؤال پیش آید که پس سهم عقل و فکر بشر در این میان چقدر است ؟ از دستاوردهای بشری چگونه بهره ببریم ؟ پاسخ این سؤال به تبیینی که از نسبت دین و عقل می کنیم ، بستگی دارد . موضع منتخب نویسنده آن است که عقل خود یکی از منابع دین است و در کنار شرع ( که از تفکر روشمند در قرآن و سنت به دست می آید ) معارف دینی را به ما عرضه می کند . ( جوادی آملی ، منزلت عقل در هندسۀ معرفت دینی)</w:t>
      </w:r>
    </w:p>
    <w:p w:rsidR="000B1AD4" w:rsidRPr="000B1AD4" w:rsidRDefault="000B1AD4" w:rsidP="00BA4CB1">
      <w:pPr>
        <w:pStyle w:val="FootnoteText"/>
        <w:numPr>
          <w:ilvl w:val="0"/>
          <w:numId w:val="16"/>
        </w:numPr>
        <w:spacing w:line="360" w:lineRule="auto"/>
        <w:rPr>
          <w:sz w:val="24"/>
          <w:szCs w:val="24"/>
          <w:rtl/>
        </w:rPr>
      </w:pPr>
      <w:r w:rsidRPr="000B1AD4">
        <w:rPr>
          <w:rFonts w:hint="cs"/>
          <w:sz w:val="24"/>
          <w:szCs w:val="24"/>
          <w:rtl/>
        </w:rPr>
        <w:t>رجوع کنید به طباطبایی ، علامه سید محمد حسین ، فرازهایی از اسلام و مطهری ، مرتضی ، اسلام و مقتضیات زمان</w:t>
      </w:r>
    </w:p>
    <w:p w:rsidR="00DF3A37" w:rsidRPr="004B72AD" w:rsidRDefault="000B1AD4" w:rsidP="00BA4CB1">
      <w:pPr>
        <w:pStyle w:val="ListParagraph"/>
        <w:numPr>
          <w:ilvl w:val="0"/>
          <w:numId w:val="16"/>
        </w:numPr>
        <w:tabs>
          <w:tab w:val="left" w:pos="-46"/>
          <w:tab w:val="left" w:pos="946"/>
        </w:tabs>
        <w:spacing w:line="360" w:lineRule="auto"/>
        <w:rPr>
          <w:sz w:val="24"/>
          <w:szCs w:val="24"/>
        </w:rPr>
      </w:pPr>
      <w:r w:rsidRPr="004B72AD">
        <w:rPr>
          <w:rFonts w:hint="cs"/>
          <w:sz w:val="24"/>
          <w:szCs w:val="24"/>
          <w:rtl/>
        </w:rPr>
        <w:t>رجوع کنید به : مطهری ، مرتضی ، تعلیم و تربیت در اسلام و امام خمینی ، منشور روحانیت</w:t>
      </w:r>
    </w:p>
    <w:p w:rsidR="000B1AD4" w:rsidRPr="004B72AD" w:rsidRDefault="000B1AD4" w:rsidP="00BA4CB1">
      <w:pPr>
        <w:pStyle w:val="ListParagraph"/>
        <w:numPr>
          <w:ilvl w:val="0"/>
          <w:numId w:val="16"/>
        </w:numPr>
        <w:tabs>
          <w:tab w:val="left" w:pos="-46"/>
          <w:tab w:val="left" w:pos="946"/>
        </w:tabs>
        <w:spacing w:line="360" w:lineRule="auto"/>
        <w:rPr>
          <w:sz w:val="24"/>
          <w:szCs w:val="24"/>
        </w:rPr>
      </w:pPr>
      <w:r w:rsidRPr="004B72AD">
        <w:rPr>
          <w:rFonts w:hint="cs"/>
          <w:sz w:val="24"/>
          <w:szCs w:val="24"/>
          <w:rtl/>
        </w:rPr>
        <w:t>این یک اشتباه راهبردی است که تصور کنیم متخصصان برنامه ریزی درسی یا علوم تربیتی ، با دانش تخصصی که در این باره به دست می آورند ، اولاً و بالذات باید مسئولیت تدوین فلسفۀ تربیت در نظام اسلامی را بر عهده بگیرند و در کنار خود از اسلام شناسان به عنوان کمک استفاده کنند . بلکه ، برعکس ، اسلام شناسان ذو وجوهی مانند شهید مطهری ، شهید بهشتی و شهید باهنر ، باید عهده دار این فلسفه شوند . از این رو حوزه های علمیه مسئولیت تربیت چنین متخصصانی را بر عهده دارد و باید با تدوین و تنظیم دوره های تحصیلی سطح عالی و اجتهادی این کمبود را مرتفع سازد .</w:t>
      </w:r>
    </w:p>
    <w:p w:rsidR="000B1AD4" w:rsidRPr="004B72AD" w:rsidRDefault="000B1AD4" w:rsidP="00BA4CB1">
      <w:pPr>
        <w:pStyle w:val="ListParagraph"/>
        <w:numPr>
          <w:ilvl w:val="0"/>
          <w:numId w:val="16"/>
        </w:numPr>
        <w:tabs>
          <w:tab w:val="left" w:pos="-46"/>
          <w:tab w:val="left" w:pos="946"/>
        </w:tabs>
        <w:spacing w:line="360" w:lineRule="auto"/>
        <w:rPr>
          <w:sz w:val="24"/>
          <w:szCs w:val="24"/>
        </w:rPr>
      </w:pPr>
      <w:r w:rsidRPr="004B72AD">
        <w:rPr>
          <w:rFonts w:hint="cs"/>
          <w:sz w:val="24"/>
          <w:szCs w:val="24"/>
          <w:rtl/>
        </w:rPr>
        <w:t>رجوع کنید به : راهنمای برنامۀ درسی تعلیم و تربیت دینی دوره های ابتدایی ، راهنمیی و متوسطه</w:t>
      </w:r>
    </w:p>
    <w:p w:rsidR="000B1AD4" w:rsidRDefault="000B1AD4" w:rsidP="00BA4CB1">
      <w:pPr>
        <w:pStyle w:val="FootnoteText"/>
        <w:numPr>
          <w:ilvl w:val="0"/>
          <w:numId w:val="16"/>
        </w:numPr>
        <w:spacing w:line="360" w:lineRule="auto"/>
        <w:rPr>
          <w:sz w:val="24"/>
          <w:szCs w:val="24"/>
        </w:rPr>
      </w:pPr>
      <w:r w:rsidRPr="000B1AD4">
        <w:rPr>
          <w:rFonts w:hint="cs"/>
          <w:sz w:val="24"/>
          <w:szCs w:val="24"/>
          <w:rtl/>
        </w:rPr>
        <w:t>برای اطلاع تفصیلی از این نکات ، رجوع کنید به : « راهنمای برنامۀ درسی تعلیمات دینی » از دفتر برنامه ریزی و تألیف کتب درسی</w:t>
      </w:r>
    </w:p>
    <w:p w:rsidR="006246EA" w:rsidRDefault="006246EA" w:rsidP="00302898">
      <w:pPr>
        <w:pStyle w:val="FootnoteText"/>
        <w:spacing w:line="360" w:lineRule="auto"/>
        <w:ind w:firstLine="237"/>
        <w:jc w:val="lowKashida"/>
        <w:rPr>
          <w:sz w:val="24"/>
          <w:szCs w:val="24"/>
          <w:rtl/>
        </w:rPr>
      </w:pPr>
    </w:p>
    <w:p w:rsidR="006246EA" w:rsidRDefault="00316BC9" w:rsidP="00302898">
      <w:pPr>
        <w:pStyle w:val="FootnoteText"/>
        <w:spacing w:line="360" w:lineRule="auto"/>
        <w:ind w:firstLine="237"/>
        <w:rPr>
          <w:rFonts w:hint="cs"/>
          <w:b/>
          <w:bCs/>
          <w:sz w:val="24"/>
          <w:szCs w:val="24"/>
          <w:rtl/>
        </w:rPr>
      </w:pPr>
      <w:r w:rsidRPr="003736F6">
        <w:rPr>
          <w:rFonts w:hint="cs"/>
          <w:b/>
          <w:bCs/>
          <w:sz w:val="24"/>
          <w:szCs w:val="24"/>
          <w:rtl/>
        </w:rPr>
        <w:t>کتابنامه</w:t>
      </w:r>
    </w:p>
    <w:p w:rsidR="00C149C3" w:rsidRDefault="00C149C3" w:rsidP="00302898">
      <w:pPr>
        <w:pStyle w:val="FootnoteText"/>
        <w:spacing w:line="360" w:lineRule="auto"/>
        <w:ind w:firstLine="237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-  آموزش و پرورش ، اهداف دوره های سه گانۀ تحصیلی مصوب شورای عالی آموزش و پرورش</w:t>
      </w:r>
    </w:p>
    <w:p w:rsidR="00C149C3" w:rsidRDefault="00C149C3" w:rsidP="00302898">
      <w:pPr>
        <w:pStyle w:val="FootnoteText"/>
        <w:spacing w:line="360" w:lineRule="auto"/>
        <w:ind w:firstLine="237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-  آموزش و پرورش ، رهنامه (غیر مصوب) ، 1389</w:t>
      </w:r>
    </w:p>
    <w:p w:rsidR="00C149C3" w:rsidRPr="00C149C3" w:rsidRDefault="00C149C3" w:rsidP="00302898">
      <w:pPr>
        <w:pStyle w:val="FootnoteText"/>
        <w:spacing w:line="360" w:lineRule="auto"/>
        <w:ind w:firstLine="237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-  آموزش و پرورش ، برنامۀ درسی ملی (غیر مصوب) ، 1389</w:t>
      </w:r>
    </w:p>
    <w:p w:rsidR="003736F6" w:rsidRPr="003736F6" w:rsidRDefault="002C7311" w:rsidP="00302898">
      <w:pPr>
        <w:pStyle w:val="FootnoteText"/>
        <w:spacing w:line="360" w:lineRule="auto"/>
        <w:ind w:firstLine="237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</w:t>
      </w:r>
      <w:r w:rsidR="003736F6">
        <w:rPr>
          <w:rFonts w:hint="cs"/>
          <w:sz w:val="24"/>
          <w:szCs w:val="24"/>
          <w:rtl/>
        </w:rPr>
        <w:t>-  اکبری ، رضا ، 1384 ، ایمان گروی ، تهران ، نشر پژوهشگاه علوم و فرهنگ اسلامی ، چاپ اوّل</w:t>
      </w:r>
    </w:p>
    <w:p w:rsidR="00316BC9" w:rsidRDefault="002C7311" w:rsidP="003736F6">
      <w:pPr>
        <w:pStyle w:val="FootnoteText"/>
        <w:spacing w:line="360" w:lineRule="auto"/>
        <w:ind w:left="237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  </w:t>
      </w:r>
      <w:r w:rsidR="003736F6">
        <w:rPr>
          <w:rFonts w:hint="cs"/>
          <w:sz w:val="24"/>
          <w:szCs w:val="24"/>
          <w:rtl/>
        </w:rPr>
        <w:t xml:space="preserve">-  </w:t>
      </w:r>
      <w:r w:rsidR="004B72AD">
        <w:rPr>
          <w:rFonts w:hint="cs"/>
          <w:sz w:val="24"/>
          <w:szCs w:val="24"/>
          <w:rtl/>
        </w:rPr>
        <w:t>پترسون ، مایکل ( و همکاران ) ،1376 ، عقل و اعتقادات دینی ، احمد نراقی ، تهران ، طرح نو ، چاپ او</w:t>
      </w:r>
      <w:r w:rsidR="005F19BE">
        <w:rPr>
          <w:rFonts w:hint="cs"/>
          <w:sz w:val="24"/>
          <w:szCs w:val="24"/>
          <w:rtl/>
        </w:rPr>
        <w:t>ّ</w:t>
      </w:r>
      <w:r w:rsidR="004B72AD">
        <w:rPr>
          <w:rFonts w:hint="cs"/>
          <w:sz w:val="24"/>
          <w:szCs w:val="24"/>
          <w:rtl/>
        </w:rPr>
        <w:t>ل</w:t>
      </w:r>
    </w:p>
    <w:p w:rsidR="004B72AD" w:rsidRDefault="002C7311" w:rsidP="003736F6">
      <w:pPr>
        <w:pStyle w:val="FootnoteText"/>
        <w:spacing w:line="360" w:lineRule="auto"/>
        <w:ind w:left="237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  </w:t>
      </w:r>
      <w:r w:rsidR="003736F6">
        <w:rPr>
          <w:rFonts w:hint="cs"/>
          <w:sz w:val="24"/>
          <w:szCs w:val="24"/>
          <w:rtl/>
        </w:rPr>
        <w:t>-  پلانتینجا ، الوین ، 1381 ، عقل و ایمان ، ....؟صفری ، تهران ، انتشارات اشراق ، چاپ اوّل</w:t>
      </w:r>
    </w:p>
    <w:p w:rsidR="003736F6" w:rsidRDefault="002C7311" w:rsidP="003736F6">
      <w:pPr>
        <w:pStyle w:val="FootnoteText"/>
        <w:spacing w:line="360" w:lineRule="auto"/>
        <w:ind w:left="237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</w:t>
      </w:r>
      <w:r w:rsidR="003736F6">
        <w:rPr>
          <w:rFonts w:hint="cs"/>
          <w:sz w:val="24"/>
          <w:szCs w:val="24"/>
          <w:rtl/>
        </w:rPr>
        <w:t>-  تیلور ، چارلز ، 1387 ، تنوع دین در روزگار ما ، مصطفی ملکیان ، تهران ، نشر شور ، چاپ اوّل</w:t>
      </w:r>
    </w:p>
    <w:p w:rsidR="003736F6" w:rsidRDefault="002C7311" w:rsidP="00D53199">
      <w:pPr>
        <w:pStyle w:val="FootnoteText"/>
        <w:spacing w:line="360" w:lineRule="auto"/>
        <w:ind w:left="206" w:firstLine="31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</w:t>
      </w:r>
      <w:r w:rsidR="003736F6">
        <w:rPr>
          <w:rFonts w:hint="cs"/>
          <w:sz w:val="24"/>
          <w:szCs w:val="24"/>
          <w:rtl/>
        </w:rPr>
        <w:t xml:space="preserve">-  ریچاردز ، گلین ، 1380 ، به سوی الهیات ناضر به همۀ ادیان ، رضا گندلی و احمد رضا مفتاح ، قم ، مرکز </w:t>
      </w:r>
      <w:r>
        <w:rPr>
          <w:rFonts w:hint="cs"/>
          <w:sz w:val="24"/>
          <w:szCs w:val="24"/>
          <w:rtl/>
        </w:rPr>
        <w:t xml:space="preserve">   </w:t>
      </w:r>
      <w:r w:rsidR="003736F6">
        <w:rPr>
          <w:rFonts w:hint="cs"/>
          <w:sz w:val="24"/>
          <w:szCs w:val="24"/>
          <w:rtl/>
        </w:rPr>
        <w:t>مطالعات و تحقیقات ادیان و مذاهب ، چاپ اوّل</w:t>
      </w:r>
    </w:p>
    <w:p w:rsidR="00C149C3" w:rsidRDefault="00C149C3" w:rsidP="003736F6">
      <w:pPr>
        <w:pStyle w:val="FootnoteText"/>
        <w:spacing w:line="360" w:lineRule="auto"/>
        <w:ind w:left="237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-  شعبانی ، حسن ،1371 ، مهارت های آموزشی و پرورشی ، انتشارات سمت</w:t>
      </w:r>
    </w:p>
    <w:p w:rsidR="003736F6" w:rsidRDefault="002C7311" w:rsidP="003736F6">
      <w:pPr>
        <w:pStyle w:val="FootnoteText"/>
        <w:spacing w:line="360" w:lineRule="auto"/>
        <w:ind w:left="237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</w:t>
      </w:r>
      <w:r w:rsidR="003736F6">
        <w:rPr>
          <w:rFonts w:hint="cs"/>
          <w:sz w:val="24"/>
          <w:szCs w:val="24"/>
          <w:rtl/>
        </w:rPr>
        <w:t>-  صفایی ، سید احمد ، 1361 ، علم کلام ، تهران ، دانشگاه تهران ، چاپ اوّل ، جلد اوّل</w:t>
      </w:r>
    </w:p>
    <w:p w:rsidR="003736F6" w:rsidRDefault="002C7311" w:rsidP="003736F6">
      <w:pPr>
        <w:pStyle w:val="FootnoteText"/>
        <w:spacing w:line="360" w:lineRule="auto"/>
        <w:ind w:left="237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lastRenderedPageBreak/>
        <w:t xml:space="preserve">  </w:t>
      </w:r>
      <w:r w:rsidR="003736F6">
        <w:rPr>
          <w:rFonts w:hint="cs"/>
          <w:sz w:val="24"/>
          <w:szCs w:val="24"/>
          <w:rtl/>
        </w:rPr>
        <w:t>-  طباطبایی ، علامه سید محمد حسین ، 1355 ، فرازهایی از اسلام ، تهران ، جهان آرا ، چاپ اوّل</w:t>
      </w:r>
    </w:p>
    <w:p w:rsidR="00C149C3" w:rsidRDefault="00C149C3" w:rsidP="003736F6">
      <w:pPr>
        <w:pStyle w:val="FootnoteText"/>
        <w:spacing w:line="360" w:lineRule="auto"/>
        <w:ind w:left="237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-  علم الهدی ، جمیله ، 1384 ، مبانی تربیت اسلامی و برنامۀ درسی ، انتشارات دانشگاه امام صادق (ع)</w:t>
      </w:r>
    </w:p>
    <w:p w:rsidR="00C149C3" w:rsidRDefault="00C149C3" w:rsidP="003736F6">
      <w:pPr>
        <w:pStyle w:val="FootnoteText"/>
        <w:spacing w:line="360" w:lineRule="auto"/>
        <w:ind w:left="237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-  کاردان ، علی محمد ، (و همکاران) ،1380 ، فلسفۀ تعلیم و تربیت ، 1380 ، انتشارات سمت</w:t>
      </w:r>
    </w:p>
    <w:p w:rsidR="003736F6" w:rsidRDefault="002C7311" w:rsidP="003736F6">
      <w:pPr>
        <w:pStyle w:val="FootnoteText"/>
        <w:spacing w:line="360" w:lineRule="auto"/>
        <w:ind w:left="237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</w:t>
      </w:r>
      <w:r w:rsidR="003736F6">
        <w:rPr>
          <w:rFonts w:hint="cs"/>
          <w:sz w:val="24"/>
          <w:szCs w:val="24"/>
          <w:rtl/>
        </w:rPr>
        <w:t>-  مک کواری ، جان ، 1382 ، الهیات اگزیستانسیالیستی ، مهدی دشت بزرگی ، قم ، بوستلن کتاب ، چاپ اوّل</w:t>
      </w:r>
    </w:p>
    <w:p w:rsidR="003736F6" w:rsidRDefault="002C7311" w:rsidP="003736F6">
      <w:pPr>
        <w:pStyle w:val="FootnoteText"/>
        <w:spacing w:line="360" w:lineRule="auto"/>
        <w:ind w:left="237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</w:t>
      </w:r>
      <w:r w:rsidR="003736F6">
        <w:rPr>
          <w:rFonts w:hint="cs"/>
          <w:sz w:val="24"/>
          <w:szCs w:val="24"/>
          <w:rtl/>
        </w:rPr>
        <w:t xml:space="preserve">-  نصیر الدین ، محمد طوسی ، و علامۀ حلی ، 1351 ، کشف المراد شرح تجرید الاعتقاد ، ابولحسن شعرانی ، </w:t>
      </w:r>
      <w:r>
        <w:rPr>
          <w:rFonts w:hint="cs"/>
          <w:sz w:val="24"/>
          <w:szCs w:val="24"/>
          <w:rtl/>
        </w:rPr>
        <w:t xml:space="preserve">   </w:t>
      </w:r>
      <w:r w:rsidR="003736F6">
        <w:rPr>
          <w:rFonts w:hint="cs"/>
          <w:sz w:val="24"/>
          <w:szCs w:val="24"/>
          <w:rtl/>
        </w:rPr>
        <w:t>تهران ، کتابفروشی اسلامیه ، چاپ دوم</w:t>
      </w:r>
    </w:p>
    <w:p w:rsidR="005F19BE" w:rsidRDefault="002C7311" w:rsidP="003736F6">
      <w:pPr>
        <w:pStyle w:val="FootnoteText"/>
        <w:spacing w:line="360" w:lineRule="auto"/>
        <w:ind w:left="237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</w:t>
      </w:r>
      <w:r w:rsidR="003736F6">
        <w:rPr>
          <w:rFonts w:hint="cs"/>
          <w:sz w:val="24"/>
          <w:szCs w:val="24"/>
          <w:rtl/>
        </w:rPr>
        <w:t xml:space="preserve">-  وین رایت ، ویلیام ، 1385 ، عقل و دل ، محمد هادی شهاب ، قم ، پژوهشگاه علوم و فرهنگ اسلامی ، چاپ اوّل </w:t>
      </w:r>
    </w:p>
    <w:p w:rsidR="003736F6" w:rsidRDefault="003736F6" w:rsidP="003736F6">
      <w:pPr>
        <w:pStyle w:val="FootnoteText"/>
        <w:spacing w:line="360" w:lineRule="auto"/>
        <w:ind w:left="237"/>
        <w:rPr>
          <w:rFonts w:hint="cs"/>
          <w:sz w:val="24"/>
          <w:szCs w:val="24"/>
          <w:rtl/>
        </w:rPr>
      </w:pPr>
    </w:p>
    <w:p w:rsidR="003736F6" w:rsidRDefault="003736F6" w:rsidP="003736F6">
      <w:pPr>
        <w:pStyle w:val="FootnoteText"/>
        <w:spacing w:line="360" w:lineRule="auto"/>
        <w:ind w:left="237"/>
        <w:rPr>
          <w:rFonts w:hint="cs"/>
          <w:sz w:val="24"/>
          <w:szCs w:val="24"/>
        </w:rPr>
      </w:pPr>
    </w:p>
    <w:p w:rsidR="008C4C1D" w:rsidRDefault="008C4C1D" w:rsidP="008C4C1D">
      <w:pPr>
        <w:pStyle w:val="FootnoteText"/>
        <w:spacing w:line="360" w:lineRule="auto"/>
        <w:ind w:left="237"/>
        <w:rPr>
          <w:rFonts w:hint="cs"/>
          <w:sz w:val="24"/>
          <w:szCs w:val="24"/>
          <w:rtl/>
        </w:rPr>
      </w:pPr>
    </w:p>
    <w:p w:rsidR="008C4C1D" w:rsidRDefault="008C4C1D" w:rsidP="008C4C1D">
      <w:pPr>
        <w:pStyle w:val="FootnoteText"/>
        <w:spacing w:line="360" w:lineRule="auto"/>
        <w:ind w:left="237"/>
        <w:rPr>
          <w:rFonts w:hint="cs"/>
          <w:sz w:val="24"/>
          <w:szCs w:val="24"/>
          <w:rtl/>
        </w:rPr>
      </w:pPr>
    </w:p>
    <w:p w:rsidR="008C4C1D" w:rsidRDefault="008C4C1D" w:rsidP="008C4C1D">
      <w:pPr>
        <w:pStyle w:val="FootnoteText"/>
        <w:spacing w:line="360" w:lineRule="auto"/>
        <w:ind w:left="237"/>
        <w:rPr>
          <w:rFonts w:hint="cs"/>
          <w:sz w:val="24"/>
          <w:szCs w:val="24"/>
          <w:rtl/>
        </w:rPr>
      </w:pPr>
    </w:p>
    <w:p w:rsidR="008C4C1D" w:rsidRDefault="008C4C1D" w:rsidP="008C4C1D">
      <w:pPr>
        <w:pStyle w:val="FootnoteText"/>
        <w:spacing w:line="360" w:lineRule="auto"/>
        <w:ind w:left="237"/>
        <w:rPr>
          <w:rFonts w:hint="cs"/>
          <w:sz w:val="24"/>
          <w:szCs w:val="24"/>
          <w:rtl/>
        </w:rPr>
      </w:pPr>
    </w:p>
    <w:p w:rsidR="008C4C1D" w:rsidRDefault="008C4C1D" w:rsidP="008C4C1D">
      <w:pPr>
        <w:pStyle w:val="FootnoteText"/>
        <w:spacing w:line="360" w:lineRule="auto"/>
        <w:ind w:left="237"/>
        <w:rPr>
          <w:rFonts w:hint="cs"/>
          <w:sz w:val="24"/>
          <w:szCs w:val="24"/>
          <w:rtl/>
        </w:rPr>
      </w:pPr>
    </w:p>
    <w:p w:rsidR="008C4C1D" w:rsidRDefault="008C4C1D" w:rsidP="008C4C1D">
      <w:pPr>
        <w:pStyle w:val="FootnoteText"/>
        <w:spacing w:line="360" w:lineRule="auto"/>
        <w:ind w:left="237"/>
        <w:rPr>
          <w:rFonts w:hint="cs"/>
          <w:sz w:val="24"/>
          <w:szCs w:val="24"/>
          <w:rtl/>
        </w:rPr>
      </w:pPr>
    </w:p>
    <w:p w:rsidR="008C4C1D" w:rsidRDefault="008C4C1D" w:rsidP="008C4C1D">
      <w:pPr>
        <w:pStyle w:val="FootnoteText"/>
        <w:spacing w:line="360" w:lineRule="auto"/>
        <w:ind w:left="237"/>
        <w:rPr>
          <w:rFonts w:hint="cs"/>
          <w:sz w:val="24"/>
          <w:szCs w:val="24"/>
          <w:rtl/>
        </w:rPr>
      </w:pPr>
    </w:p>
    <w:p w:rsidR="008C4C1D" w:rsidRDefault="008C4C1D" w:rsidP="008C4C1D">
      <w:pPr>
        <w:pStyle w:val="FootnoteText"/>
        <w:spacing w:line="360" w:lineRule="auto"/>
        <w:ind w:left="237"/>
        <w:rPr>
          <w:rFonts w:hint="cs"/>
          <w:sz w:val="24"/>
          <w:szCs w:val="24"/>
          <w:rtl/>
        </w:rPr>
      </w:pPr>
    </w:p>
    <w:p w:rsidR="008C4C1D" w:rsidRDefault="008C4C1D" w:rsidP="008C4C1D">
      <w:pPr>
        <w:pStyle w:val="FootnoteText"/>
        <w:spacing w:line="360" w:lineRule="auto"/>
        <w:ind w:left="237"/>
        <w:rPr>
          <w:rFonts w:hint="cs"/>
          <w:sz w:val="24"/>
          <w:szCs w:val="24"/>
          <w:rtl/>
        </w:rPr>
      </w:pPr>
    </w:p>
    <w:p w:rsidR="008C4C1D" w:rsidRDefault="008C4C1D" w:rsidP="008C4C1D">
      <w:pPr>
        <w:pStyle w:val="FootnoteText"/>
        <w:spacing w:line="360" w:lineRule="auto"/>
        <w:ind w:left="237"/>
        <w:rPr>
          <w:rFonts w:hint="cs"/>
          <w:sz w:val="24"/>
          <w:szCs w:val="24"/>
          <w:rtl/>
        </w:rPr>
      </w:pPr>
    </w:p>
    <w:p w:rsidR="008C4C1D" w:rsidRDefault="008C4C1D" w:rsidP="008C4C1D">
      <w:pPr>
        <w:pStyle w:val="FootnoteText"/>
        <w:spacing w:line="360" w:lineRule="auto"/>
        <w:ind w:left="237"/>
        <w:rPr>
          <w:rFonts w:hint="cs"/>
          <w:sz w:val="24"/>
          <w:szCs w:val="24"/>
          <w:rtl/>
        </w:rPr>
      </w:pPr>
    </w:p>
    <w:p w:rsidR="008C4C1D" w:rsidRDefault="008C4C1D" w:rsidP="008C4C1D">
      <w:pPr>
        <w:pStyle w:val="FootnoteText"/>
        <w:spacing w:line="360" w:lineRule="auto"/>
        <w:ind w:left="237"/>
        <w:rPr>
          <w:rFonts w:hint="cs"/>
          <w:sz w:val="24"/>
          <w:szCs w:val="24"/>
          <w:rtl/>
        </w:rPr>
      </w:pPr>
    </w:p>
    <w:p w:rsidR="008C4C1D" w:rsidRDefault="008C4C1D" w:rsidP="008C4C1D">
      <w:pPr>
        <w:pStyle w:val="FootnoteText"/>
        <w:spacing w:line="360" w:lineRule="auto"/>
        <w:ind w:left="237"/>
        <w:rPr>
          <w:rFonts w:hint="cs"/>
          <w:sz w:val="24"/>
          <w:szCs w:val="24"/>
          <w:rtl/>
        </w:rPr>
      </w:pPr>
    </w:p>
    <w:p w:rsidR="008C4C1D" w:rsidRDefault="008C4C1D" w:rsidP="008C4C1D">
      <w:pPr>
        <w:pStyle w:val="FootnoteText"/>
        <w:spacing w:line="360" w:lineRule="auto"/>
        <w:ind w:left="237"/>
        <w:rPr>
          <w:rFonts w:hint="cs"/>
          <w:sz w:val="24"/>
          <w:szCs w:val="24"/>
          <w:rtl/>
        </w:rPr>
      </w:pPr>
    </w:p>
    <w:p w:rsidR="008C4C1D" w:rsidRDefault="008C4C1D" w:rsidP="008C4C1D">
      <w:pPr>
        <w:pStyle w:val="FootnoteText"/>
        <w:spacing w:line="360" w:lineRule="auto"/>
        <w:ind w:left="237"/>
        <w:rPr>
          <w:rFonts w:hint="cs"/>
          <w:sz w:val="24"/>
          <w:szCs w:val="24"/>
          <w:rtl/>
        </w:rPr>
      </w:pPr>
    </w:p>
    <w:p w:rsidR="008C4C1D" w:rsidRDefault="008C4C1D" w:rsidP="008C4C1D">
      <w:pPr>
        <w:pStyle w:val="FootnoteText"/>
        <w:spacing w:line="360" w:lineRule="auto"/>
        <w:ind w:left="237"/>
        <w:rPr>
          <w:rFonts w:hint="cs"/>
          <w:sz w:val="24"/>
          <w:szCs w:val="24"/>
          <w:rtl/>
        </w:rPr>
      </w:pPr>
    </w:p>
    <w:p w:rsidR="008C4C1D" w:rsidRDefault="008C4C1D" w:rsidP="008C4C1D">
      <w:pPr>
        <w:pStyle w:val="FootnoteText"/>
        <w:spacing w:line="360" w:lineRule="auto"/>
        <w:ind w:left="237"/>
        <w:rPr>
          <w:rFonts w:hint="cs"/>
          <w:sz w:val="24"/>
          <w:szCs w:val="24"/>
          <w:rtl/>
        </w:rPr>
      </w:pPr>
    </w:p>
    <w:p w:rsidR="008C4C1D" w:rsidRDefault="008C4C1D" w:rsidP="008C4C1D">
      <w:pPr>
        <w:pStyle w:val="FootnoteText"/>
        <w:spacing w:line="360" w:lineRule="auto"/>
        <w:ind w:left="237"/>
        <w:rPr>
          <w:rFonts w:hint="cs"/>
          <w:sz w:val="24"/>
          <w:szCs w:val="24"/>
          <w:rtl/>
        </w:rPr>
      </w:pPr>
    </w:p>
    <w:p w:rsidR="008C4C1D" w:rsidRDefault="008C4C1D" w:rsidP="008C4C1D">
      <w:pPr>
        <w:pStyle w:val="FootnoteText"/>
        <w:spacing w:line="360" w:lineRule="auto"/>
        <w:ind w:left="237"/>
        <w:rPr>
          <w:rFonts w:hint="cs"/>
          <w:sz w:val="24"/>
          <w:szCs w:val="24"/>
          <w:rtl/>
        </w:rPr>
      </w:pPr>
    </w:p>
    <w:p w:rsidR="008C4C1D" w:rsidRDefault="008C4C1D" w:rsidP="008C4C1D">
      <w:pPr>
        <w:pStyle w:val="FootnoteText"/>
        <w:spacing w:line="360" w:lineRule="auto"/>
        <w:ind w:left="237"/>
        <w:rPr>
          <w:rFonts w:hint="cs"/>
          <w:sz w:val="24"/>
          <w:szCs w:val="24"/>
          <w:rtl/>
        </w:rPr>
      </w:pPr>
    </w:p>
    <w:p w:rsidR="008C4C1D" w:rsidRDefault="008C4C1D" w:rsidP="008C4C1D">
      <w:pPr>
        <w:pStyle w:val="FootnoteText"/>
        <w:spacing w:line="360" w:lineRule="auto"/>
        <w:ind w:left="237"/>
        <w:rPr>
          <w:rFonts w:hint="cs"/>
          <w:sz w:val="24"/>
          <w:szCs w:val="24"/>
          <w:rtl/>
        </w:rPr>
      </w:pPr>
    </w:p>
    <w:p w:rsidR="008C4C1D" w:rsidRDefault="008C4C1D" w:rsidP="008C4C1D">
      <w:pPr>
        <w:pStyle w:val="FootnoteText"/>
        <w:spacing w:line="360" w:lineRule="auto"/>
        <w:ind w:left="237"/>
        <w:rPr>
          <w:rFonts w:hint="cs"/>
          <w:sz w:val="24"/>
          <w:szCs w:val="24"/>
          <w:rtl/>
        </w:rPr>
      </w:pPr>
    </w:p>
    <w:p w:rsidR="008C4C1D" w:rsidRDefault="008C4C1D" w:rsidP="008C4C1D">
      <w:pPr>
        <w:pStyle w:val="FootnoteText"/>
        <w:spacing w:line="360" w:lineRule="auto"/>
        <w:ind w:left="237"/>
        <w:rPr>
          <w:rFonts w:hint="cs"/>
          <w:sz w:val="24"/>
          <w:szCs w:val="24"/>
          <w:rtl/>
        </w:rPr>
      </w:pPr>
    </w:p>
    <w:p w:rsidR="008C4C1D" w:rsidRDefault="008C4C1D" w:rsidP="008C4C1D">
      <w:pPr>
        <w:pStyle w:val="FootnoteText"/>
        <w:spacing w:line="360" w:lineRule="auto"/>
        <w:ind w:left="237"/>
        <w:rPr>
          <w:rFonts w:hint="cs"/>
          <w:sz w:val="24"/>
          <w:szCs w:val="24"/>
          <w:rtl/>
        </w:rPr>
      </w:pPr>
    </w:p>
    <w:p w:rsidR="008C4C1D" w:rsidRPr="008C4C1D" w:rsidRDefault="008C4C1D" w:rsidP="008C4C1D">
      <w:pPr>
        <w:bidi w:val="0"/>
        <w:rPr>
          <w:b/>
          <w:bCs/>
        </w:rPr>
      </w:pPr>
      <w:r w:rsidRPr="008C4C1D">
        <w:rPr>
          <w:b/>
          <w:bCs/>
        </w:rPr>
        <w:t>The Place of Islamic Theology in Education Programs</w:t>
      </w:r>
    </w:p>
    <w:p w:rsidR="008C4C1D" w:rsidRDefault="008C4C1D" w:rsidP="008C4C1D">
      <w:pPr>
        <w:bidi w:val="0"/>
      </w:pPr>
    </w:p>
    <w:p w:rsidR="008C4C1D" w:rsidRDefault="00D708AB" w:rsidP="008C4C1D">
      <w:pPr>
        <w:bidi w:val="0"/>
      </w:pPr>
      <w:r>
        <w:t>A</w:t>
      </w:r>
      <w:r w:rsidR="008C4C1D">
        <w:t>bstract</w:t>
      </w:r>
    </w:p>
    <w:p w:rsidR="008C4C1D" w:rsidRDefault="008C4C1D" w:rsidP="008C4C1D">
      <w:pPr>
        <w:bidi w:val="0"/>
      </w:pPr>
      <w:r>
        <w:t xml:space="preserve">Islamic </w:t>
      </w:r>
      <w:r w:rsidR="00D708AB">
        <w:t xml:space="preserve"> Theology </w:t>
      </w:r>
      <w:r>
        <w:t xml:space="preserve"> Functions in education programs in 2 aspects: first, as the belief principles of Islam, and the other, as the basis of Islamic training system and Islamic training philosophy in education programs.</w:t>
      </w:r>
    </w:p>
    <w:p w:rsidR="008C4C1D" w:rsidRDefault="008C4C1D" w:rsidP="00D708AB">
      <w:pPr>
        <w:bidi w:val="0"/>
      </w:pPr>
      <w:r>
        <w:t xml:space="preserve">from the first point of view, different topics are involved, such as: Islamic training as the most principal task of the education system in the Islamic Republic of Iran, comprehension of religious training, the relation between philosophic and </w:t>
      </w:r>
      <w:r w:rsidR="00D708AB">
        <w:t>I</w:t>
      </w:r>
      <w:r>
        <w:t>slamic theological principles, and education programming principles, an</w:t>
      </w:r>
      <w:r w:rsidR="00D708AB">
        <w:t>d finally the relation between I</w:t>
      </w:r>
      <w:r>
        <w:t>slamic theological principles, and the contents of natural and human sciences.</w:t>
      </w:r>
    </w:p>
    <w:p w:rsidR="008C4C1D" w:rsidRDefault="00D708AB" w:rsidP="008C4C1D">
      <w:pPr>
        <w:bidi w:val="0"/>
      </w:pPr>
      <w:r>
        <w:t>On the other hand, I</w:t>
      </w:r>
      <w:r w:rsidR="008C4C1D">
        <w:t>slamic theolo</w:t>
      </w:r>
      <w:r>
        <w:t>gy is of topics of catecheses (I</w:t>
      </w:r>
      <w:r w:rsidR="008C4C1D">
        <w:t>slamic k</w:t>
      </w:r>
      <w:r>
        <w:t>nowledge, religious teachings, I</w:t>
      </w:r>
      <w:r w:rsidR="008C4C1D">
        <w:t>slamic insight, and some other analogues names) being taught hours weekly. In this regard, following discussions are noticeable:</w:t>
      </w:r>
    </w:p>
    <w:p w:rsidR="008C4C1D" w:rsidRDefault="008C4C1D" w:rsidP="008C4C1D">
      <w:pPr>
        <w:bidi w:val="0"/>
      </w:pPr>
      <w:r>
        <w:t>Known approaches in teaching theology and beliefs; distance of each from the human education construction; relation of each to the religion; the influence of the taken approach on different parts of education programs (aims, contents and planning contents, teaching methods, and evaluation and examination methods); mutual affect of other courses' contents and the Religious Thoughts course; a glance on forthcoming challenges and damages caused by mental, cultural, moral and political situations of nowadays (with regards to globalization) and the influence they may have on belief educations.</w:t>
      </w:r>
    </w:p>
    <w:p w:rsidR="008C4C1D" w:rsidRDefault="00D708AB" w:rsidP="008C4C1D">
      <w:pPr>
        <w:bidi w:val="0"/>
      </w:pPr>
      <w:r>
        <w:t>Keywords: I</w:t>
      </w:r>
      <w:r w:rsidR="008C4C1D">
        <w:t xml:space="preserve">slamic theology, belief principles, religious training, education philosophy, education programming, approaches in teaching theology, religion course. </w:t>
      </w:r>
    </w:p>
    <w:p w:rsidR="008C4C1D" w:rsidRDefault="008C4C1D" w:rsidP="008C4C1D">
      <w:pPr>
        <w:pStyle w:val="FootnoteText"/>
        <w:spacing w:line="360" w:lineRule="auto"/>
        <w:ind w:left="237"/>
        <w:rPr>
          <w:sz w:val="24"/>
          <w:szCs w:val="24"/>
          <w:rtl/>
        </w:rPr>
      </w:pPr>
    </w:p>
    <w:p w:rsidR="006246EA" w:rsidRDefault="006246EA" w:rsidP="00302898">
      <w:pPr>
        <w:pStyle w:val="FootnoteText"/>
        <w:spacing w:line="360" w:lineRule="auto"/>
        <w:ind w:firstLine="237"/>
        <w:jc w:val="lowKashida"/>
        <w:rPr>
          <w:sz w:val="24"/>
          <w:szCs w:val="24"/>
        </w:rPr>
      </w:pPr>
    </w:p>
    <w:p w:rsidR="006246EA" w:rsidRDefault="006246EA" w:rsidP="00302898">
      <w:pPr>
        <w:pStyle w:val="FootnoteText"/>
        <w:spacing w:line="360" w:lineRule="auto"/>
        <w:ind w:firstLine="237"/>
        <w:jc w:val="lowKashida"/>
        <w:rPr>
          <w:sz w:val="24"/>
          <w:szCs w:val="24"/>
          <w:rtl/>
        </w:rPr>
      </w:pPr>
    </w:p>
    <w:p w:rsidR="006246EA" w:rsidRPr="000B1AD4" w:rsidRDefault="006246EA" w:rsidP="00302898">
      <w:pPr>
        <w:pStyle w:val="FootnoteText"/>
        <w:spacing w:line="360" w:lineRule="auto"/>
        <w:ind w:firstLine="237"/>
        <w:jc w:val="lowKashida"/>
        <w:rPr>
          <w:sz w:val="24"/>
          <w:szCs w:val="24"/>
          <w:rtl/>
        </w:rPr>
      </w:pPr>
    </w:p>
    <w:p w:rsidR="000B1AD4" w:rsidRPr="000B1AD4" w:rsidRDefault="000B1AD4" w:rsidP="00302898">
      <w:pPr>
        <w:tabs>
          <w:tab w:val="left" w:pos="-46"/>
          <w:tab w:val="left" w:pos="946"/>
        </w:tabs>
        <w:spacing w:line="360" w:lineRule="auto"/>
        <w:ind w:firstLine="237"/>
        <w:jc w:val="lowKashida"/>
        <w:rPr>
          <w:sz w:val="24"/>
          <w:szCs w:val="24"/>
        </w:rPr>
      </w:pPr>
    </w:p>
    <w:p w:rsidR="00DF3A37" w:rsidRPr="00DF3A37" w:rsidRDefault="00DF3A37" w:rsidP="00302898">
      <w:pPr>
        <w:pStyle w:val="ListParagraph"/>
        <w:tabs>
          <w:tab w:val="left" w:pos="-46"/>
          <w:tab w:val="left" w:pos="946"/>
        </w:tabs>
        <w:spacing w:line="360" w:lineRule="auto"/>
        <w:ind w:left="0" w:firstLine="237"/>
        <w:jc w:val="lowKashida"/>
        <w:rPr>
          <w:sz w:val="24"/>
          <w:szCs w:val="24"/>
          <w:rtl/>
        </w:rPr>
      </w:pPr>
    </w:p>
    <w:p w:rsidR="00107EAD" w:rsidRPr="003F5031" w:rsidRDefault="00107EAD" w:rsidP="00302898">
      <w:pPr>
        <w:pStyle w:val="ListParagraph"/>
        <w:tabs>
          <w:tab w:val="left" w:pos="-46"/>
          <w:tab w:val="left" w:pos="946"/>
        </w:tabs>
        <w:spacing w:line="360" w:lineRule="auto"/>
        <w:ind w:left="0" w:firstLine="237"/>
        <w:jc w:val="lowKashida"/>
        <w:rPr>
          <w:sz w:val="28"/>
          <w:rtl/>
        </w:rPr>
      </w:pPr>
    </w:p>
    <w:p w:rsidR="00FA67C5" w:rsidRPr="003F5031" w:rsidRDefault="00FA67C5" w:rsidP="00302898">
      <w:pPr>
        <w:pStyle w:val="ListParagraph"/>
        <w:tabs>
          <w:tab w:val="left" w:pos="946"/>
        </w:tabs>
        <w:spacing w:line="360" w:lineRule="auto"/>
        <w:ind w:left="0" w:firstLine="237"/>
        <w:jc w:val="lowKashida"/>
        <w:rPr>
          <w:sz w:val="28"/>
        </w:rPr>
      </w:pPr>
    </w:p>
    <w:p w:rsidR="00FA67C5" w:rsidRPr="003F5031" w:rsidRDefault="00FA67C5" w:rsidP="00302898">
      <w:pPr>
        <w:pStyle w:val="ListParagraph"/>
        <w:tabs>
          <w:tab w:val="left" w:pos="946"/>
        </w:tabs>
        <w:spacing w:line="360" w:lineRule="auto"/>
        <w:ind w:left="0" w:firstLine="237"/>
        <w:jc w:val="lowKashida"/>
        <w:rPr>
          <w:sz w:val="28"/>
          <w:rtl/>
        </w:rPr>
      </w:pPr>
    </w:p>
    <w:p w:rsidR="006117B6" w:rsidRPr="003F5031" w:rsidRDefault="006117B6" w:rsidP="00302898">
      <w:pPr>
        <w:pStyle w:val="ListParagraph"/>
        <w:tabs>
          <w:tab w:val="left" w:pos="946"/>
        </w:tabs>
        <w:spacing w:line="360" w:lineRule="auto"/>
        <w:ind w:left="0" w:firstLine="237"/>
        <w:jc w:val="lowKashida"/>
        <w:rPr>
          <w:sz w:val="28"/>
        </w:rPr>
      </w:pPr>
      <w:r w:rsidRPr="003F5031">
        <w:rPr>
          <w:rFonts w:hint="cs"/>
          <w:sz w:val="28"/>
          <w:rtl/>
        </w:rPr>
        <w:t xml:space="preserve"> </w:t>
      </w:r>
    </w:p>
    <w:sectPr w:rsidR="006117B6" w:rsidRPr="003F5031" w:rsidSect="00DF727B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6C45" w:rsidRDefault="00046C45" w:rsidP="00A515B3">
      <w:pPr>
        <w:spacing w:after="0" w:line="240" w:lineRule="auto"/>
      </w:pPr>
      <w:r>
        <w:separator/>
      </w:r>
    </w:p>
  </w:endnote>
  <w:endnote w:type="continuationSeparator" w:id="1">
    <w:p w:rsidR="00046C45" w:rsidRDefault="00046C45" w:rsidP="00A51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6C45" w:rsidRDefault="00046C45" w:rsidP="00A515B3">
      <w:pPr>
        <w:spacing w:after="0" w:line="240" w:lineRule="auto"/>
      </w:pPr>
      <w:r>
        <w:separator/>
      </w:r>
    </w:p>
  </w:footnote>
  <w:footnote w:type="continuationSeparator" w:id="1">
    <w:p w:rsidR="00046C45" w:rsidRDefault="00046C45" w:rsidP="00A515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676D"/>
    <w:multiLevelType w:val="multilevel"/>
    <w:tmpl w:val="1F9607AE"/>
    <w:lvl w:ilvl="0">
      <w:start w:val="6"/>
      <w:numFmt w:val="decimal"/>
      <w:lvlText w:val="%1-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524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328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492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4296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46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6624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7428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8592" w:hanging="2160"/>
      </w:pPr>
      <w:rPr>
        <w:rFonts w:hint="default"/>
      </w:rPr>
    </w:lvl>
  </w:abstractNum>
  <w:abstractNum w:abstractNumId="1">
    <w:nsid w:val="036C7F5B"/>
    <w:multiLevelType w:val="hybridMultilevel"/>
    <w:tmpl w:val="981C06EE"/>
    <w:lvl w:ilvl="0" w:tplc="72B2AB2E">
      <w:numFmt w:val="bullet"/>
      <w:lvlText w:val="-"/>
      <w:lvlJc w:val="left"/>
      <w:pPr>
        <w:ind w:left="1164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2">
    <w:nsid w:val="043E75BF"/>
    <w:multiLevelType w:val="hybridMultilevel"/>
    <w:tmpl w:val="919A5994"/>
    <w:lvl w:ilvl="0" w:tplc="3D3442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3C4A20"/>
    <w:multiLevelType w:val="multilevel"/>
    <w:tmpl w:val="EFB475F6"/>
    <w:lvl w:ilvl="0">
      <w:start w:val="6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524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32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49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29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4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26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42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592" w:hanging="2160"/>
      </w:pPr>
      <w:rPr>
        <w:rFonts w:hint="default"/>
      </w:rPr>
    </w:lvl>
  </w:abstractNum>
  <w:abstractNum w:abstractNumId="4">
    <w:nsid w:val="0B9759B6"/>
    <w:multiLevelType w:val="hybridMultilevel"/>
    <w:tmpl w:val="C4F43A1A"/>
    <w:lvl w:ilvl="0" w:tplc="8D768A72">
      <w:start w:val="1"/>
      <w:numFmt w:val="decimal"/>
      <w:lvlText w:val="%1-"/>
      <w:lvlJc w:val="left"/>
      <w:pPr>
        <w:ind w:left="11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4" w:hanging="360"/>
      </w:pPr>
    </w:lvl>
    <w:lvl w:ilvl="2" w:tplc="0409001B" w:tentative="1">
      <w:start w:val="1"/>
      <w:numFmt w:val="lowerRoman"/>
      <w:lvlText w:val="%3."/>
      <w:lvlJc w:val="right"/>
      <w:pPr>
        <w:ind w:left="2604" w:hanging="180"/>
      </w:pPr>
    </w:lvl>
    <w:lvl w:ilvl="3" w:tplc="0409000F" w:tentative="1">
      <w:start w:val="1"/>
      <w:numFmt w:val="decimal"/>
      <w:lvlText w:val="%4."/>
      <w:lvlJc w:val="left"/>
      <w:pPr>
        <w:ind w:left="3324" w:hanging="360"/>
      </w:pPr>
    </w:lvl>
    <w:lvl w:ilvl="4" w:tplc="04090019" w:tentative="1">
      <w:start w:val="1"/>
      <w:numFmt w:val="lowerLetter"/>
      <w:lvlText w:val="%5."/>
      <w:lvlJc w:val="left"/>
      <w:pPr>
        <w:ind w:left="4044" w:hanging="360"/>
      </w:pPr>
    </w:lvl>
    <w:lvl w:ilvl="5" w:tplc="0409001B" w:tentative="1">
      <w:start w:val="1"/>
      <w:numFmt w:val="lowerRoman"/>
      <w:lvlText w:val="%6."/>
      <w:lvlJc w:val="right"/>
      <w:pPr>
        <w:ind w:left="4764" w:hanging="180"/>
      </w:pPr>
    </w:lvl>
    <w:lvl w:ilvl="6" w:tplc="0409000F" w:tentative="1">
      <w:start w:val="1"/>
      <w:numFmt w:val="decimal"/>
      <w:lvlText w:val="%7."/>
      <w:lvlJc w:val="left"/>
      <w:pPr>
        <w:ind w:left="5484" w:hanging="360"/>
      </w:pPr>
    </w:lvl>
    <w:lvl w:ilvl="7" w:tplc="04090019" w:tentative="1">
      <w:start w:val="1"/>
      <w:numFmt w:val="lowerLetter"/>
      <w:lvlText w:val="%8."/>
      <w:lvlJc w:val="left"/>
      <w:pPr>
        <w:ind w:left="6204" w:hanging="360"/>
      </w:pPr>
    </w:lvl>
    <w:lvl w:ilvl="8" w:tplc="0409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5">
    <w:nsid w:val="0E2C7287"/>
    <w:multiLevelType w:val="hybridMultilevel"/>
    <w:tmpl w:val="BCF81732"/>
    <w:lvl w:ilvl="0" w:tplc="6C4640BC">
      <w:start w:val="1"/>
      <w:numFmt w:val="decimal"/>
      <w:lvlText w:val="%1-"/>
      <w:lvlJc w:val="left"/>
      <w:pPr>
        <w:ind w:left="11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4" w:hanging="360"/>
      </w:pPr>
    </w:lvl>
    <w:lvl w:ilvl="2" w:tplc="0409001B" w:tentative="1">
      <w:start w:val="1"/>
      <w:numFmt w:val="lowerRoman"/>
      <w:lvlText w:val="%3."/>
      <w:lvlJc w:val="right"/>
      <w:pPr>
        <w:ind w:left="2604" w:hanging="180"/>
      </w:pPr>
    </w:lvl>
    <w:lvl w:ilvl="3" w:tplc="0409000F" w:tentative="1">
      <w:start w:val="1"/>
      <w:numFmt w:val="decimal"/>
      <w:lvlText w:val="%4."/>
      <w:lvlJc w:val="left"/>
      <w:pPr>
        <w:ind w:left="3324" w:hanging="360"/>
      </w:pPr>
    </w:lvl>
    <w:lvl w:ilvl="4" w:tplc="04090019" w:tentative="1">
      <w:start w:val="1"/>
      <w:numFmt w:val="lowerLetter"/>
      <w:lvlText w:val="%5."/>
      <w:lvlJc w:val="left"/>
      <w:pPr>
        <w:ind w:left="4044" w:hanging="360"/>
      </w:pPr>
    </w:lvl>
    <w:lvl w:ilvl="5" w:tplc="0409001B" w:tentative="1">
      <w:start w:val="1"/>
      <w:numFmt w:val="lowerRoman"/>
      <w:lvlText w:val="%6."/>
      <w:lvlJc w:val="right"/>
      <w:pPr>
        <w:ind w:left="4764" w:hanging="180"/>
      </w:pPr>
    </w:lvl>
    <w:lvl w:ilvl="6" w:tplc="0409000F" w:tentative="1">
      <w:start w:val="1"/>
      <w:numFmt w:val="decimal"/>
      <w:lvlText w:val="%7."/>
      <w:lvlJc w:val="left"/>
      <w:pPr>
        <w:ind w:left="5484" w:hanging="360"/>
      </w:pPr>
    </w:lvl>
    <w:lvl w:ilvl="7" w:tplc="04090019" w:tentative="1">
      <w:start w:val="1"/>
      <w:numFmt w:val="lowerLetter"/>
      <w:lvlText w:val="%8."/>
      <w:lvlJc w:val="left"/>
      <w:pPr>
        <w:ind w:left="6204" w:hanging="360"/>
      </w:pPr>
    </w:lvl>
    <w:lvl w:ilvl="8" w:tplc="0409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6">
    <w:nsid w:val="198E25A3"/>
    <w:multiLevelType w:val="hybridMultilevel"/>
    <w:tmpl w:val="1C3A49D8"/>
    <w:lvl w:ilvl="0" w:tplc="72B2AB2E">
      <w:numFmt w:val="bullet"/>
      <w:lvlText w:val="-"/>
      <w:lvlJc w:val="left"/>
      <w:pPr>
        <w:ind w:left="1164" w:hanging="360"/>
      </w:pPr>
      <w:rPr>
        <w:rFonts w:ascii="Arial" w:eastAsiaTheme="minorHAnsi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84" w:hanging="360"/>
      </w:pPr>
    </w:lvl>
    <w:lvl w:ilvl="2" w:tplc="0409001B" w:tentative="1">
      <w:start w:val="1"/>
      <w:numFmt w:val="lowerRoman"/>
      <w:lvlText w:val="%3."/>
      <w:lvlJc w:val="right"/>
      <w:pPr>
        <w:ind w:left="2604" w:hanging="180"/>
      </w:pPr>
    </w:lvl>
    <w:lvl w:ilvl="3" w:tplc="0409000F" w:tentative="1">
      <w:start w:val="1"/>
      <w:numFmt w:val="decimal"/>
      <w:lvlText w:val="%4."/>
      <w:lvlJc w:val="left"/>
      <w:pPr>
        <w:ind w:left="3324" w:hanging="360"/>
      </w:pPr>
    </w:lvl>
    <w:lvl w:ilvl="4" w:tplc="04090019" w:tentative="1">
      <w:start w:val="1"/>
      <w:numFmt w:val="lowerLetter"/>
      <w:lvlText w:val="%5."/>
      <w:lvlJc w:val="left"/>
      <w:pPr>
        <w:ind w:left="4044" w:hanging="360"/>
      </w:pPr>
    </w:lvl>
    <w:lvl w:ilvl="5" w:tplc="0409001B" w:tentative="1">
      <w:start w:val="1"/>
      <w:numFmt w:val="lowerRoman"/>
      <w:lvlText w:val="%6."/>
      <w:lvlJc w:val="right"/>
      <w:pPr>
        <w:ind w:left="4764" w:hanging="180"/>
      </w:pPr>
    </w:lvl>
    <w:lvl w:ilvl="6" w:tplc="0409000F" w:tentative="1">
      <w:start w:val="1"/>
      <w:numFmt w:val="decimal"/>
      <w:lvlText w:val="%7."/>
      <w:lvlJc w:val="left"/>
      <w:pPr>
        <w:ind w:left="5484" w:hanging="360"/>
      </w:pPr>
    </w:lvl>
    <w:lvl w:ilvl="7" w:tplc="04090019" w:tentative="1">
      <w:start w:val="1"/>
      <w:numFmt w:val="lowerLetter"/>
      <w:lvlText w:val="%8."/>
      <w:lvlJc w:val="left"/>
      <w:pPr>
        <w:ind w:left="6204" w:hanging="360"/>
      </w:pPr>
    </w:lvl>
    <w:lvl w:ilvl="8" w:tplc="0409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7">
    <w:nsid w:val="1E7C286D"/>
    <w:multiLevelType w:val="hybridMultilevel"/>
    <w:tmpl w:val="F8547BC0"/>
    <w:lvl w:ilvl="0" w:tplc="D4A419E6">
      <w:start w:val="1"/>
      <w:numFmt w:val="decimal"/>
      <w:lvlText w:val="%1-"/>
      <w:lvlJc w:val="left"/>
      <w:pPr>
        <w:ind w:left="11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4" w:hanging="360"/>
      </w:pPr>
    </w:lvl>
    <w:lvl w:ilvl="2" w:tplc="0409001B" w:tentative="1">
      <w:start w:val="1"/>
      <w:numFmt w:val="lowerRoman"/>
      <w:lvlText w:val="%3."/>
      <w:lvlJc w:val="right"/>
      <w:pPr>
        <w:ind w:left="2604" w:hanging="180"/>
      </w:pPr>
    </w:lvl>
    <w:lvl w:ilvl="3" w:tplc="0409000F" w:tentative="1">
      <w:start w:val="1"/>
      <w:numFmt w:val="decimal"/>
      <w:lvlText w:val="%4."/>
      <w:lvlJc w:val="left"/>
      <w:pPr>
        <w:ind w:left="3324" w:hanging="360"/>
      </w:pPr>
    </w:lvl>
    <w:lvl w:ilvl="4" w:tplc="04090019" w:tentative="1">
      <w:start w:val="1"/>
      <w:numFmt w:val="lowerLetter"/>
      <w:lvlText w:val="%5."/>
      <w:lvlJc w:val="left"/>
      <w:pPr>
        <w:ind w:left="4044" w:hanging="360"/>
      </w:pPr>
    </w:lvl>
    <w:lvl w:ilvl="5" w:tplc="0409001B" w:tentative="1">
      <w:start w:val="1"/>
      <w:numFmt w:val="lowerRoman"/>
      <w:lvlText w:val="%6."/>
      <w:lvlJc w:val="right"/>
      <w:pPr>
        <w:ind w:left="4764" w:hanging="180"/>
      </w:pPr>
    </w:lvl>
    <w:lvl w:ilvl="6" w:tplc="0409000F" w:tentative="1">
      <w:start w:val="1"/>
      <w:numFmt w:val="decimal"/>
      <w:lvlText w:val="%7."/>
      <w:lvlJc w:val="left"/>
      <w:pPr>
        <w:ind w:left="5484" w:hanging="360"/>
      </w:pPr>
    </w:lvl>
    <w:lvl w:ilvl="7" w:tplc="04090019" w:tentative="1">
      <w:start w:val="1"/>
      <w:numFmt w:val="lowerLetter"/>
      <w:lvlText w:val="%8."/>
      <w:lvlJc w:val="left"/>
      <w:pPr>
        <w:ind w:left="6204" w:hanging="360"/>
      </w:pPr>
    </w:lvl>
    <w:lvl w:ilvl="8" w:tplc="0409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8">
    <w:nsid w:val="2D1365F6"/>
    <w:multiLevelType w:val="hybridMultilevel"/>
    <w:tmpl w:val="1E921F96"/>
    <w:lvl w:ilvl="0" w:tplc="CA72EBB4">
      <w:start w:val="1"/>
      <w:numFmt w:val="decimal"/>
      <w:lvlText w:val="%1-"/>
      <w:lvlJc w:val="left"/>
      <w:pPr>
        <w:ind w:left="11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4" w:hanging="360"/>
      </w:pPr>
    </w:lvl>
    <w:lvl w:ilvl="2" w:tplc="0409001B" w:tentative="1">
      <w:start w:val="1"/>
      <w:numFmt w:val="lowerRoman"/>
      <w:lvlText w:val="%3."/>
      <w:lvlJc w:val="right"/>
      <w:pPr>
        <w:ind w:left="2604" w:hanging="180"/>
      </w:pPr>
    </w:lvl>
    <w:lvl w:ilvl="3" w:tplc="0409000F" w:tentative="1">
      <w:start w:val="1"/>
      <w:numFmt w:val="decimal"/>
      <w:lvlText w:val="%4."/>
      <w:lvlJc w:val="left"/>
      <w:pPr>
        <w:ind w:left="3324" w:hanging="360"/>
      </w:pPr>
    </w:lvl>
    <w:lvl w:ilvl="4" w:tplc="04090019" w:tentative="1">
      <w:start w:val="1"/>
      <w:numFmt w:val="lowerLetter"/>
      <w:lvlText w:val="%5."/>
      <w:lvlJc w:val="left"/>
      <w:pPr>
        <w:ind w:left="4044" w:hanging="360"/>
      </w:pPr>
    </w:lvl>
    <w:lvl w:ilvl="5" w:tplc="0409001B" w:tentative="1">
      <w:start w:val="1"/>
      <w:numFmt w:val="lowerRoman"/>
      <w:lvlText w:val="%6."/>
      <w:lvlJc w:val="right"/>
      <w:pPr>
        <w:ind w:left="4764" w:hanging="180"/>
      </w:pPr>
    </w:lvl>
    <w:lvl w:ilvl="6" w:tplc="0409000F" w:tentative="1">
      <w:start w:val="1"/>
      <w:numFmt w:val="decimal"/>
      <w:lvlText w:val="%7."/>
      <w:lvlJc w:val="left"/>
      <w:pPr>
        <w:ind w:left="5484" w:hanging="360"/>
      </w:pPr>
    </w:lvl>
    <w:lvl w:ilvl="7" w:tplc="04090019" w:tentative="1">
      <w:start w:val="1"/>
      <w:numFmt w:val="lowerLetter"/>
      <w:lvlText w:val="%8."/>
      <w:lvlJc w:val="left"/>
      <w:pPr>
        <w:ind w:left="6204" w:hanging="360"/>
      </w:pPr>
    </w:lvl>
    <w:lvl w:ilvl="8" w:tplc="0409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9">
    <w:nsid w:val="3A9366AA"/>
    <w:multiLevelType w:val="hybridMultilevel"/>
    <w:tmpl w:val="38A222D8"/>
    <w:lvl w:ilvl="0" w:tplc="4E382BD0">
      <w:start w:val="1"/>
      <w:numFmt w:val="decimal"/>
      <w:lvlText w:val="%1-"/>
      <w:lvlJc w:val="left"/>
      <w:pPr>
        <w:ind w:left="11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4" w:hanging="360"/>
      </w:pPr>
    </w:lvl>
    <w:lvl w:ilvl="2" w:tplc="0409001B" w:tentative="1">
      <w:start w:val="1"/>
      <w:numFmt w:val="lowerRoman"/>
      <w:lvlText w:val="%3."/>
      <w:lvlJc w:val="right"/>
      <w:pPr>
        <w:ind w:left="2604" w:hanging="180"/>
      </w:pPr>
    </w:lvl>
    <w:lvl w:ilvl="3" w:tplc="0409000F" w:tentative="1">
      <w:start w:val="1"/>
      <w:numFmt w:val="decimal"/>
      <w:lvlText w:val="%4."/>
      <w:lvlJc w:val="left"/>
      <w:pPr>
        <w:ind w:left="3324" w:hanging="360"/>
      </w:pPr>
    </w:lvl>
    <w:lvl w:ilvl="4" w:tplc="04090019" w:tentative="1">
      <w:start w:val="1"/>
      <w:numFmt w:val="lowerLetter"/>
      <w:lvlText w:val="%5."/>
      <w:lvlJc w:val="left"/>
      <w:pPr>
        <w:ind w:left="4044" w:hanging="360"/>
      </w:pPr>
    </w:lvl>
    <w:lvl w:ilvl="5" w:tplc="0409001B" w:tentative="1">
      <w:start w:val="1"/>
      <w:numFmt w:val="lowerRoman"/>
      <w:lvlText w:val="%6."/>
      <w:lvlJc w:val="right"/>
      <w:pPr>
        <w:ind w:left="4764" w:hanging="180"/>
      </w:pPr>
    </w:lvl>
    <w:lvl w:ilvl="6" w:tplc="0409000F" w:tentative="1">
      <w:start w:val="1"/>
      <w:numFmt w:val="decimal"/>
      <w:lvlText w:val="%7."/>
      <w:lvlJc w:val="left"/>
      <w:pPr>
        <w:ind w:left="5484" w:hanging="360"/>
      </w:pPr>
    </w:lvl>
    <w:lvl w:ilvl="7" w:tplc="04090019" w:tentative="1">
      <w:start w:val="1"/>
      <w:numFmt w:val="lowerLetter"/>
      <w:lvlText w:val="%8."/>
      <w:lvlJc w:val="left"/>
      <w:pPr>
        <w:ind w:left="6204" w:hanging="360"/>
      </w:pPr>
    </w:lvl>
    <w:lvl w:ilvl="8" w:tplc="0409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10">
    <w:nsid w:val="40BD521B"/>
    <w:multiLevelType w:val="hybridMultilevel"/>
    <w:tmpl w:val="A9606B90"/>
    <w:lvl w:ilvl="0" w:tplc="A0789506">
      <w:start w:val="1"/>
      <w:numFmt w:val="decimal"/>
      <w:lvlText w:val="%1-"/>
      <w:lvlJc w:val="left"/>
      <w:pPr>
        <w:ind w:left="11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4" w:hanging="360"/>
      </w:pPr>
    </w:lvl>
    <w:lvl w:ilvl="2" w:tplc="0409001B" w:tentative="1">
      <w:start w:val="1"/>
      <w:numFmt w:val="lowerRoman"/>
      <w:lvlText w:val="%3."/>
      <w:lvlJc w:val="right"/>
      <w:pPr>
        <w:ind w:left="2604" w:hanging="180"/>
      </w:pPr>
    </w:lvl>
    <w:lvl w:ilvl="3" w:tplc="0409000F" w:tentative="1">
      <w:start w:val="1"/>
      <w:numFmt w:val="decimal"/>
      <w:lvlText w:val="%4."/>
      <w:lvlJc w:val="left"/>
      <w:pPr>
        <w:ind w:left="3324" w:hanging="360"/>
      </w:pPr>
    </w:lvl>
    <w:lvl w:ilvl="4" w:tplc="04090019" w:tentative="1">
      <w:start w:val="1"/>
      <w:numFmt w:val="lowerLetter"/>
      <w:lvlText w:val="%5."/>
      <w:lvlJc w:val="left"/>
      <w:pPr>
        <w:ind w:left="4044" w:hanging="360"/>
      </w:pPr>
    </w:lvl>
    <w:lvl w:ilvl="5" w:tplc="0409001B" w:tentative="1">
      <w:start w:val="1"/>
      <w:numFmt w:val="lowerRoman"/>
      <w:lvlText w:val="%6."/>
      <w:lvlJc w:val="right"/>
      <w:pPr>
        <w:ind w:left="4764" w:hanging="180"/>
      </w:pPr>
    </w:lvl>
    <w:lvl w:ilvl="6" w:tplc="0409000F" w:tentative="1">
      <w:start w:val="1"/>
      <w:numFmt w:val="decimal"/>
      <w:lvlText w:val="%7."/>
      <w:lvlJc w:val="left"/>
      <w:pPr>
        <w:ind w:left="5484" w:hanging="360"/>
      </w:pPr>
    </w:lvl>
    <w:lvl w:ilvl="7" w:tplc="04090019" w:tentative="1">
      <w:start w:val="1"/>
      <w:numFmt w:val="lowerLetter"/>
      <w:lvlText w:val="%8."/>
      <w:lvlJc w:val="left"/>
      <w:pPr>
        <w:ind w:left="6204" w:hanging="360"/>
      </w:pPr>
    </w:lvl>
    <w:lvl w:ilvl="8" w:tplc="0409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11">
    <w:nsid w:val="47B70586"/>
    <w:multiLevelType w:val="hybridMultilevel"/>
    <w:tmpl w:val="034E1A80"/>
    <w:lvl w:ilvl="0" w:tplc="F5F2076A">
      <w:start w:val="1"/>
      <w:numFmt w:val="decimal"/>
      <w:lvlText w:val="%1."/>
      <w:lvlJc w:val="left"/>
      <w:pPr>
        <w:ind w:left="597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317" w:hanging="360"/>
      </w:pPr>
    </w:lvl>
    <w:lvl w:ilvl="2" w:tplc="0409001B" w:tentative="1">
      <w:start w:val="1"/>
      <w:numFmt w:val="lowerRoman"/>
      <w:lvlText w:val="%3."/>
      <w:lvlJc w:val="right"/>
      <w:pPr>
        <w:ind w:left="2037" w:hanging="180"/>
      </w:pPr>
    </w:lvl>
    <w:lvl w:ilvl="3" w:tplc="0409000F" w:tentative="1">
      <w:start w:val="1"/>
      <w:numFmt w:val="decimal"/>
      <w:lvlText w:val="%4."/>
      <w:lvlJc w:val="left"/>
      <w:pPr>
        <w:ind w:left="2757" w:hanging="360"/>
      </w:pPr>
    </w:lvl>
    <w:lvl w:ilvl="4" w:tplc="04090019" w:tentative="1">
      <w:start w:val="1"/>
      <w:numFmt w:val="lowerLetter"/>
      <w:lvlText w:val="%5."/>
      <w:lvlJc w:val="left"/>
      <w:pPr>
        <w:ind w:left="3477" w:hanging="360"/>
      </w:pPr>
    </w:lvl>
    <w:lvl w:ilvl="5" w:tplc="0409001B" w:tentative="1">
      <w:start w:val="1"/>
      <w:numFmt w:val="lowerRoman"/>
      <w:lvlText w:val="%6."/>
      <w:lvlJc w:val="right"/>
      <w:pPr>
        <w:ind w:left="4197" w:hanging="180"/>
      </w:pPr>
    </w:lvl>
    <w:lvl w:ilvl="6" w:tplc="0409000F" w:tentative="1">
      <w:start w:val="1"/>
      <w:numFmt w:val="decimal"/>
      <w:lvlText w:val="%7."/>
      <w:lvlJc w:val="left"/>
      <w:pPr>
        <w:ind w:left="4917" w:hanging="360"/>
      </w:pPr>
    </w:lvl>
    <w:lvl w:ilvl="7" w:tplc="04090019" w:tentative="1">
      <w:start w:val="1"/>
      <w:numFmt w:val="lowerLetter"/>
      <w:lvlText w:val="%8."/>
      <w:lvlJc w:val="left"/>
      <w:pPr>
        <w:ind w:left="5637" w:hanging="360"/>
      </w:pPr>
    </w:lvl>
    <w:lvl w:ilvl="8" w:tplc="0409001B" w:tentative="1">
      <w:start w:val="1"/>
      <w:numFmt w:val="lowerRoman"/>
      <w:lvlText w:val="%9."/>
      <w:lvlJc w:val="right"/>
      <w:pPr>
        <w:ind w:left="6357" w:hanging="180"/>
      </w:pPr>
    </w:lvl>
  </w:abstractNum>
  <w:abstractNum w:abstractNumId="12">
    <w:nsid w:val="5F8E2495"/>
    <w:multiLevelType w:val="hybridMultilevel"/>
    <w:tmpl w:val="26B6594C"/>
    <w:lvl w:ilvl="0" w:tplc="72B2AB2E">
      <w:numFmt w:val="bullet"/>
      <w:lvlText w:val="-"/>
      <w:lvlJc w:val="left"/>
      <w:pPr>
        <w:ind w:left="1968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3">
    <w:nsid w:val="68780DFB"/>
    <w:multiLevelType w:val="multilevel"/>
    <w:tmpl w:val="F1284B6C"/>
    <w:lvl w:ilvl="0">
      <w:start w:val="6"/>
      <w:numFmt w:val="decimal"/>
      <w:lvlText w:val="%1-"/>
      <w:lvlJc w:val="left"/>
      <w:pPr>
        <w:ind w:left="465" w:hanging="465"/>
      </w:pPr>
      <w:rPr>
        <w:rFonts w:hint="default"/>
      </w:rPr>
    </w:lvl>
    <w:lvl w:ilvl="1">
      <w:start w:val="5"/>
      <w:numFmt w:val="decimal"/>
      <w:lvlText w:val="%1-%2."/>
      <w:lvlJc w:val="left"/>
      <w:pPr>
        <w:ind w:left="1524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328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492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4296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46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6624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7428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8592" w:hanging="2160"/>
      </w:pPr>
      <w:rPr>
        <w:rFonts w:hint="default"/>
      </w:rPr>
    </w:lvl>
  </w:abstractNum>
  <w:abstractNum w:abstractNumId="14">
    <w:nsid w:val="75186113"/>
    <w:multiLevelType w:val="hybridMultilevel"/>
    <w:tmpl w:val="DDAA8608"/>
    <w:lvl w:ilvl="0" w:tplc="0409000F">
      <w:start w:val="1"/>
      <w:numFmt w:val="decimal"/>
      <w:lvlText w:val="%1."/>
      <w:lvlJc w:val="left"/>
      <w:pPr>
        <w:ind w:left="1524" w:hanging="360"/>
      </w:pPr>
    </w:lvl>
    <w:lvl w:ilvl="1" w:tplc="04090019" w:tentative="1">
      <w:start w:val="1"/>
      <w:numFmt w:val="lowerLetter"/>
      <w:lvlText w:val="%2."/>
      <w:lvlJc w:val="left"/>
      <w:pPr>
        <w:ind w:left="2244" w:hanging="360"/>
      </w:pPr>
    </w:lvl>
    <w:lvl w:ilvl="2" w:tplc="0409001B" w:tentative="1">
      <w:start w:val="1"/>
      <w:numFmt w:val="lowerRoman"/>
      <w:lvlText w:val="%3."/>
      <w:lvlJc w:val="right"/>
      <w:pPr>
        <w:ind w:left="2964" w:hanging="180"/>
      </w:pPr>
    </w:lvl>
    <w:lvl w:ilvl="3" w:tplc="0409000F" w:tentative="1">
      <w:start w:val="1"/>
      <w:numFmt w:val="decimal"/>
      <w:lvlText w:val="%4."/>
      <w:lvlJc w:val="left"/>
      <w:pPr>
        <w:ind w:left="3684" w:hanging="360"/>
      </w:pPr>
    </w:lvl>
    <w:lvl w:ilvl="4" w:tplc="04090019" w:tentative="1">
      <w:start w:val="1"/>
      <w:numFmt w:val="lowerLetter"/>
      <w:lvlText w:val="%5."/>
      <w:lvlJc w:val="left"/>
      <w:pPr>
        <w:ind w:left="4404" w:hanging="360"/>
      </w:pPr>
    </w:lvl>
    <w:lvl w:ilvl="5" w:tplc="0409001B" w:tentative="1">
      <w:start w:val="1"/>
      <w:numFmt w:val="lowerRoman"/>
      <w:lvlText w:val="%6."/>
      <w:lvlJc w:val="right"/>
      <w:pPr>
        <w:ind w:left="5124" w:hanging="180"/>
      </w:pPr>
    </w:lvl>
    <w:lvl w:ilvl="6" w:tplc="0409000F" w:tentative="1">
      <w:start w:val="1"/>
      <w:numFmt w:val="decimal"/>
      <w:lvlText w:val="%7."/>
      <w:lvlJc w:val="left"/>
      <w:pPr>
        <w:ind w:left="5844" w:hanging="360"/>
      </w:pPr>
    </w:lvl>
    <w:lvl w:ilvl="7" w:tplc="04090019" w:tentative="1">
      <w:start w:val="1"/>
      <w:numFmt w:val="lowerLetter"/>
      <w:lvlText w:val="%8."/>
      <w:lvlJc w:val="left"/>
      <w:pPr>
        <w:ind w:left="6564" w:hanging="360"/>
      </w:pPr>
    </w:lvl>
    <w:lvl w:ilvl="8" w:tplc="0409001B" w:tentative="1">
      <w:start w:val="1"/>
      <w:numFmt w:val="lowerRoman"/>
      <w:lvlText w:val="%9."/>
      <w:lvlJc w:val="right"/>
      <w:pPr>
        <w:ind w:left="7284" w:hanging="180"/>
      </w:pPr>
    </w:lvl>
  </w:abstractNum>
  <w:abstractNum w:abstractNumId="15">
    <w:nsid w:val="7817559C"/>
    <w:multiLevelType w:val="hybridMultilevel"/>
    <w:tmpl w:val="01940A62"/>
    <w:lvl w:ilvl="0" w:tplc="0409000F">
      <w:start w:val="1"/>
      <w:numFmt w:val="decimal"/>
      <w:lvlText w:val="%1."/>
      <w:lvlJc w:val="left"/>
      <w:pPr>
        <w:ind w:left="1524" w:hanging="360"/>
      </w:pPr>
    </w:lvl>
    <w:lvl w:ilvl="1" w:tplc="04090019" w:tentative="1">
      <w:start w:val="1"/>
      <w:numFmt w:val="lowerLetter"/>
      <w:lvlText w:val="%2."/>
      <w:lvlJc w:val="left"/>
      <w:pPr>
        <w:ind w:left="2244" w:hanging="360"/>
      </w:pPr>
    </w:lvl>
    <w:lvl w:ilvl="2" w:tplc="0409001B" w:tentative="1">
      <w:start w:val="1"/>
      <w:numFmt w:val="lowerRoman"/>
      <w:lvlText w:val="%3."/>
      <w:lvlJc w:val="right"/>
      <w:pPr>
        <w:ind w:left="2964" w:hanging="180"/>
      </w:pPr>
    </w:lvl>
    <w:lvl w:ilvl="3" w:tplc="0409000F" w:tentative="1">
      <w:start w:val="1"/>
      <w:numFmt w:val="decimal"/>
      <w:lvlText w:val="%4."/>
      <w:lvlJc w:val="left"/>
      <w:pPr>
        <w:ind w:left="3684" w:hanging="360"/>
      </w:pPr>
    </w:lvl>
    <w:lvl w:ilvl="4" w:tplc="04090019" w:tentative="1">
      <w:start w:val="1"/>
      <w:numFmt w:val="lowerLetter"/>
      <w:lvlText w:val="%5."/>
      <w:lvlJc w:val="left"/>
      <w:pPr>
        <w:ind w:left="4404" w:hanging="360"/>
      </w:pPr>
    </w:lvl>
    <w:lvl w:ilvl="5" w:tplc="0409001B" w:tentative="1">
      <w:start w:val="1"/>
      <w:numFmt w:val="lowerRoman"/>
      <w:lvlText w:val="%6."/>
      <w:lvlJc w:val="right"/>
      <w:pPr>
        <w:ind w:left="5124" w:hanging="180"/>
      </w:pPr>
    </w:lvl>
    <w:lvl w:ilvl="6" w:tplc="0409000F" w:tentative="1">
      <w:start w:val="1"/>
      <w:numFmt w:val="decimal"/>
      <w:lvlText w:val="%7."/>
      <w:lvlJc w:val="left"/>
      <w:pPr>
        <w:ind w:left="5844" w:hanging="360"/>
      </w:pPr>
    </w:lvl>
    <w:lvl w:ilvl="7" w:tplc="04090019" w:tentative="1">
      <w:start w:val="1"/>
      <w:numFmt w:val="lowerLetter"/>
      <w:lvlText w:val="%8."/>
      <w:lvlJc w:val="left"/>
      <w:pPr>
        <w:ind w:left="6564" w:hanging="360"/>
      </w:pPr>
    </w:lvl>
    <w:lvl w:ilvl="8" w:tplc="0409001B" w:tentative="1">
      <w:start w:val="1"/>
      <w:numFmt w:val="lowerRoman"/>
      <w:lvlText w:val="%9."/>
      <w:lvlJc w:val="right"/>
      <w:pPr>
        <w:ind w:left="7284" w:hanging="180"/>
      </w:p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14"/>
  </w:num>
  <w:num w:numId="9">
    <w:abstractNumId w:val="1"/>
  </w:num>
  <w:num w:numId="10">
    <w:abstractNumId w:val="3"/>
  </w:num>
  <w:num w:numId="11">
    <w:abstractNumId w:val="0"/>
  </w:num>
  <w:num w:numId="12">
    <w:abstractNumId w:val="13"/>
  </w:num>
  <w:num w:numId="13">
    <w:abstractNumId w:val="9"/>
  </w:num>
  <w:num w:numId="14">
    <w:abstractNumId w:val="12"/>
  </w:num>
  <w:num w:numId="15">
    <w:abstractNumId w:val="15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4403"/>
    <w:rsid w:val="000469F1"/>
    <w:rsid w:val="00046C45"/>
    <w:rsid w:val="00046E6D"/>
    <w:rsid w:val="0006246D"/>
    <w:rsid w:val="00070A74"/>
    <w:rsid w:val="000A1747"/>
    <w:rsid w:val="000B1AD4"/>
    <w:rsid w:val="000B652E"/>
    <w:rsid w:val="000D142C"/>
    <w:rsid w:val="000D4FA7"/>
    <w:rsid w:val="00107EAD"/>
    <w:rsid w:val="00126E32"/>
    <w:rsid w:val="0014324A"/>
    <w:rsid w:val="00143A21"/>
    <w:rsid w:val="0016094B"/>
    <w:rsid w:val="001615EF"/>
    <w:rsid w:val="001840D6"/>
    <w:rsid w:val="001921EE"/>
    <w:rsid w:val="001A3409"/>
    <w:rsid w:val="001A5BA5"/>
    <w:rsid w:val="001A6650"/>
    <w:rsid w:val="001B3B29"/>
    <w:rsid w:val="001C53CE"/>
    <w:rsid w:val="001D1FF6"/>
    <w:rsid w:val="001E6545"/>
    <w:rsid w:val="001E6D0C"/>
    <w:rsid w:val="001F1A39"/>
    <w:rsid w:val="001F7220"/>
    <w:rsid w:val="00200F2D"/>
    <w:rsid w:val="00216783"/>
    <w:rsid w:val="00217139"/>
    <w:rsid w:val="00234DF1"/>
    <w:rsid w:val="00253B55"/>
    <w:rsid w:val="00277F4A"/>
    <w:rsid w:val="00286ECC"/>
    <w:rsid w:val="00294A24"/>
    <w:rsid w:val="00297AF5"/>
    <w:rsid w:val="002C1BCF"/>
    <w:rsid w:val="002C2710"/>
    <w:rsid w:val="002C6863"/>
    <w:rsid w:val="002C7311"/>
    <w:rsid w:val="00302898"/>
    <w:rsid w:val="00310F61"/>
    <w:rsid w:val="00316BC9"/>
    <w:rsid w:val="0032263D"/>
    <w:rsid w:val="0033116F"/>
    <w:rsid w:val="003456BD"/>
    <w:rsid w:val="00353400"/>
    <w:rsid w:val="0036127A"/>
    <w:rsid w:val="003736F6"/>
    <w:rsid w:val="00394969"/>
    <w:rsid w:val="003B59FF"/>
    <w:rsid w:val="003D7332"/>
    <w:rsid w:val="003D7802"/>
    <w:rsid w:val="003F0499"/>
    <w:rsid w:val="003F5031"/>
    <w:rsid w:val="003F612D"/>
    <w:rsid w:val="004023AB"/>
    <w:rsid w:val="004229F7"/>
    <w:rsid w:val="00423BEB"/>
    <w:rsid w:val="004437FE"/>
    <w:rsid w:val="00457011"/>
    <w:rsid w:val="0046247F"/>
    <w:rsid w:val="00462813"/>
    <w:rsid w:val="00465EC4"/>
    <w:rsid w:val="00473163"/>
    <w:rsid w:val="0047391F"/>
    <w:rsid w:val="0048277C"/>
    <w:rsid w:val="004868B4"/>
    <w:rsid w:val="00494B4E"/>
    <w:rsid w:val="004A0854"/>
    <w:rsid w:val="004A41ED"/>
    <w:rsid w:val="004A547F"/>
    <w:rsid w:val="004B72AD"/>
    <w:rsid w:val="004D065E"/>
    <w:rsid w:val="004E4A65"/>
    <w:rsid w:val="004E60D0"/>
    <w:rsid w:val="004F6789"/>
    <w:rsid w:val="004F6921"/>
    <w:rsid w:val="00523038"/>
    <w:rsid w:val="0055243E"/>
    <w:rsid w:val="00553362"/>
    <w:rsid w:val="00556CF3"/>
    <w:rsid w:val="00561F0B"/>
    <w:rsid w:val="00584871"/>
    <w:rsid w:val="00586C9D"/>
    <w:rsid w:val="005B43DF"/>
    <w:rsid w:val="005C13A5"/>
    <w:rsid w:val="005D568D"/>
    <w:rsid w:val="005F1853"/>
    <w:rsid w:val="005F19BE"/>
    <w:rsid w:val="005F3227"/>
    <w:rsid w:val="005F69AE"/>
    <w:rsid w:val="006117B6"/>
    <w:rsid w:val="006246EA"/>
    <w:rsid w:val="00642395"/>
    <w:rsid w:val="00647718"/>
    <w:rsid w:val="00660056"/>
    <w:rsid w:val="00663905"/>
    <w:rsid w:val="00665BF6"/>
    <w:rsid w:val="006728EC"/>
    <w:rsid w:val="006A0FAD"/>
    <w:rsid w:val="006A3719"/>
    <w:rsid w:val="006E49B8"/>
    <w:rsid w:val="00720660"/>
    <w:rsid w:val="00734EF9"/>
    <w:rsid w:val="00750EC8"/>
    <w:rsid w:val="007A3D47"/>
    <w:rsid w:val="007C3A51"/>
    <w:rsid w:val="007D1B42"/>
    <w:rsid w:val="007D4CF5"/>
    <w:rsid w:val="007D7C89"/>
    <w:rsid w:val="007F739C"/>
    <w:rsid w:val="008074B8"/>
    <w:rsid w:val="008332F6"/>
    <w:rsid w:val="00843005"/>
    <w:rsid w:val="00850313"/>
    <w:rsid w:val="00862FBC"/>
    <w:rsid w:val="00863ED1"/>
    <w:rsid w:val="0086669F"/>
    <w:rsid w:val="00866831"/>
    <w:rsid w:val="008740A4"/>
    <w:rsid w:val="00876C68"/>
    <w:rsid w:val="008A2A6D"/>
    <w:rsid w:val="008C4C1D"/>
    <w:rsid w:val="00901E70"/>
    <w:rsid w:val="0091741E"/>
    <w:rsid w:val="00925450"/>
    <w:rsid w:val="0094183C"/>
    <w:rsid w:val="0096697E"/>
    <w:rsid w:val="00983C5D"/>
    <w:rsid w:val="00986CE8"/>
    <w:rsid w:val="009A210B"/>
    <w:rsid w:val="009B4680"/>
    <w:rsid w:val="009C1DD5"/>
    <w:rsid w:val="009C3727"/>
    <w:rsid w:val="009C4C40"/>
    <w:rsid w:val="009D1D39"/>
    <w:rsid w:val="009D2606"/>
    <w:rsid w:val="009D36DD"/>
    <w:rsid w:val="009E1A42"/>
    <w:rsid w:val="009E1AA9"/>
    <w:rsid w:val="00A146F5"/>
    <w:rsid w:val="00A229A4"/>
    <w:rsid w:val="00A34DC3"/>
    <w:rsid w:val="00A47D51"/>
    <w:rsid w:val="00A515B3"/>
    <w:rsid w:val="00A6640E"/>
    <w:rsid w:val="00AB6696"/>
    <w:rsid w:val="00AB73AE"/>
    <w:rsid w:val="00AD26D5"/>
    <w:rsid w:val="00AE5CD1"/>
    <w:rsid w:val="00B10955"/>
    <w:rsid w:val="00B248FB"/>
    <w:rsid w:val="00B37745"/>
    <w:rsid w:val="00B41816"/>
    <w:rsid w:val="00B47DF0"/>
    <w:rsid w:val="00B53084"/>
    <w:rsid w:val="00B531C1"/>
    <w:rsid w:val="00B57EB4"/>
    <w:rsid w:val="00B7607E"/>
    <w:rsid w:val="00B86670"/>
    <w:rsid w:val="00B9790C"/>
    <w:rsid w:val="00BA4CB1"/>
    <w:rsid w:val="00BC44C5"/>
    <w:rsid w:val="00BC750A"/>
    <w:rsid w:val="00BD05EE"/>
    <w:rsid w:val="00BD29F6"/>
    <w:rsid w:val="00BD4137"/>
    <w:rsid w:val="00BD71F9"/>
    <w:rsid w:val="00C13F88"/>
    <w:rsid w:val="00C149C3"/>
    <w:rsid w:val="00C34F08"/>
    <w:rsid w:val="00C55CDF"/>
    <w:rsid w:val="00C6084F"/>
    <w:rsid w:val="00C664AB"/>
    <w:rsid w:val="00CD2CCA"/>
    <w:rsid w:val="00D04403"/>
    <w:rsid w:val="00D22CEC"/>
    <w:rsid w:val="00D22D9E"/>
    <w:rsid w:val="00D53199"/>
    <w:rsid w:val="00D5733D"/>
    <w:rsid w:val="00D61901"/>
    <w:rsid w:val="00D708AB"/>
    <w:rsid w:val="00D718D0"/>
    <w:rsid w:val="00D73FAE"/>
    <w:rsid w:val="00D812E6"/>
    <w:rsid w:val="00D822C7"/>
    <w:rsid w:val="00D82A61"/>
    <w:rsid w:val="00DB0A41"/>
    <w:rsid w:val="00DD0C74"/>
    <w:rsid w:val="00DD10BB"/>
    <w:rsid w:val="00DD25A1"/>
    <w:rsid w:val="00DD47C7"/>
    <w:rsid w:val="00DE79B0"/>
    <w:rsid w:val="00DF141D"/>
    <w:rsid w:val="00DF3A37"/>
    <w:rsid w:val="00DF727B"/>
    <w:rsid w:val="00E37838"/>
    <w:rsid w:val="00E37B3B"/>
    <w:rsid w:val="00E4295C"/>
    <w:rsid w:val="00E44DF2"/>
    <w:rsid w:val="00E533A4"/>
    <w:rsid w:val="00E55DB0"/>
    <w:rsid w:val="00E613CE"/>
    <w:rsid w:val="00E61454"/>
    <w:rsid w:val="00E6706E"/>
    <w:rsid w:val="00E70735"/>
    <w:rsid w:val="00E82AAC"/>
    <w:rsid w:val="00E834C4"/>
    <w:rsid w:val="00E91C5E"/>
    <w:rsid w:val="00EA2D0A"/>
    <w:rsid w:val="00EA7C7C"/>
    <w:rsid w:val="00EE32AB"/>
    <w:rsid w:val="00EE480F"/>
    <w:rsid w:val="00EF1001"/>
    <w:rsid w:val="00EF61FB"/>
    <w:rsid w:val="00F7161F"/>
    <w:rsid w:val="00F7429B"/>
    <w:rsid w:val="00FA67C5"/>
    <w:rsid w:val="00FB56AD"/>
    <w:rsid w:val="00FC6422"/>
    <w:rsid w:val="00FE26A6"/>
    <w:rsid w:val="00FE3726"/>
    <w:rsid w:val="00FF0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84F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0B1AD4"/>
    <w:pPr>
      <w:keepNext/>
      <w:keepLines/>
      <w:bidi w:val="0"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7FE"/>
    <w:pPr>
      <w:spacing w:before="240" w:after="240"/>
      <w:ind w:left="720"/>
      <w:contextualSpacing/>
    </w:pPr>
    <w:rPr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515B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515B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515B3"/>
    <w:rPr>
      <w:vertAlign w:val="superscript"/>
    </w:rPr>
  </w:style>
  <w:style w:type="character" w:styleId="SubtleEmphasis">
    <w:name w:val="Subtle Emphasis"/>
    <w:basedOn w:val="DefaultParagraphFont"/>
    <w:uiPriority w:val="19"/>
    <w:qFormat/>
    <w:rsid w:val="00660056"/>
    <w:rPr>
      <w:i/>
      <w:iCs/>
      <w:color w:val="808080" w:themeColor="text1" w:themeTint="7F"/>
    </w:rPr>
  </w:style>
  <w:style w:type="character" w:customStyle="1" w:styleId="Heading1Char">
    <w:name w:val="Heading 1 Char"/>
    <w:basedOn w:val="DefaultParagraphFont"/>
    <w:link w:val="Heading1"/>
    <w:uiPriority w:val="9"/>
    <w:rsid w:val="000B1A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A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951C9-E045-42D6-BBF8-DF45C0AB9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24</Pages>
  <Words>7187</Words>
  <Characters>40970</Characters>
  <Application>Microsoft Office Word</Application>
  <DocSecurity>0</DocSecurity>
  <Lines>341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48061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Zahra</dc:creator>
  <cp:keywords/>
  <dc:description/>
  <cp:lastModifiedBy>Zahra &amp; Maryam</cp:lastModifiedBy>
  <cp:revision>135</cp:revision>
  <dcterms:created xsi:type="dcterms:W3CDTF">2010-07-28T15:45:00Z</dcterms:created>
  <dcterms:modified xsi:type="dcterms:W3CDTF">2010-09-08T08:07:00Z</dcterms:modified>
</cp:coreProperties>
</file>